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FC" w:rsidRDefault="002C1F18">
      <w:pPr>
        <w:spacing w:line="240" w:lineRule="auto"/>
        <w:jc w:val="both"/>
      </w:pPr>
      <w:r>
        <w:t>30</w:t>
      </w:r>
      <w:bookmarkStart w:id="0" w:name="_GoBack"/>
      <w:bookmarkEnd w:id="0"/>
      <w:r w:rsidR="00FE281C">
        <w:rPr>
          <w:vertAlign w:val="superscript"/>
        </w:rPr>
        <w:t>th</w:t>
      </w:r>
      <w:r w:rsidR="00FE281C">
        <w:t xml:space="preserve"> June 2017</w:t>
      </w:r>
    </w:p>
    <w:p w:rsidR="003A4DFC" w:rsidRDefault="00FE281C">
      <w:pPr>
        <w:spacing w:after="0" w:line="240" w:lineRule="auto"/>
        <w:jc w:val="both"/>
        <w:rPr>
          <w:rFonts w:cs="Times New Roman"/>
        </w:rPr>
      </w:pPr>
      <w:r>
        <w:rPr>
          <w:rFonts w:cs="Times New Roman"/>
        </w:rPr>
        <w:t>Dear Parent and Carers,</w:t>
      </w:r>
    </w:p>
    <w:p w:rsidR="003A4DFC" w:rsidRDefault="00FE281C">
      <w:pPr>
        <w:spacing w:after="0" w:line="240" w:lineRule="auto"/>
        <w:jc w:val="center"/>
        <w:rPr>
          <w:b/>
          <w:u w:val="single"/>
        </w:rPr>
      </w:pPr>
      <w:r>
        <w:rPr>
          <w:b/>
          <w:u w:val="single"/>
        </w:rPr>
        <w:t xml:space="preserve">Uniform Shop </w:t>
      </w:r>
    </w:p>
    <w:p w:rsidR="003A4DFC" w:rsidRDefault="003A4DFC">
      <w:pPr>
        <w:spacing w:after="0" w:line="240" w:lineRule="auto"/>
        <w:jc w:val="both"/>
        <w:rPr>
          <w:rFonts w:cs="Times New Roman"/>
        </w:rPr>
      </w:pPr>
    </w:p>
    <w:p w:rsidR="003A4DFC" w:rsidRDefault="00FE281C">
      <w:pPr>
        <w:spacing w:after="0" w:line="240" w:lineRule="auto"/>
        <w:jc w:val="both"/>
        <w:rPr>
          <w:rFonts w:cs="Times New Roman"/>
        </w:rPr>
      </w:pPr>
      <w:proofErr w:type="spellStart"/>
      <w:r>
        <w:rPr>
          <w:rFonts w:cs="Times New Roman"/>
        </w:rPr>
        <w:t>Assalamu-Alaikum</w:t>
      </w:r>
      <w:proofErr w:type="spellEnd"/>
      <w:r>
        <w:rPr>
          <w:rFonts w:cs="Times New Roman"/>
        </w:rPr>
        <w:t xml:space="preserve"> – May Peace be Upon You</w:t>
      </w:r>
    </w:p>
    <w:p w:rsidR="003A4DFC" w:rsidRDefault="003A4DFC">
      <w:pPr>
        <w:spacing w:after="0" w:line="240" w:lineRule="auto"/>
        <w:rPr>
          <w:rFonts w:eastAsia="Times New Roman" w:cs="Times New Roman"/>
          <w:color w:val="000000"/>
          <w:lang w:eastAsia="en-GB"/>
        </w:rPr>
      </w:pPr>
    </w:p>
    <w:p w:rsidR="003A4DFC" w:rsidRDefault="00FE281C">
      <w:pPr>
        <w:spacing w:after="0" w:line="240" w:lineRule="auto"/>
        <w:jc w:val="both"/>
        <w:rPr>
          <w:rFonts w:eastAsia="Times New Roman" w:cs="Times New Roman"/>
          <w:color w:val="000000"/>
          <w:lang w:eastAsia="en-GB"/>
        </w:rPr>
      </w:pPr>
      <w:r>
        <w:rPr>
          <w:rFonts w:eastAsia="Times New Roman" w:cs="Times New Roman"/>
          <w:color w:val="000000"/>
          <w:lang w:eastAsia="en-GB"/>
        </w:rPr>
        <w:t xml:space="preserve">I am writing to inform you about a Uniform </w:t>
      </w:r>
      <w:r w:rsidR="00587A94">
        <w:rPr>
          <w:rFonts w:eastAsia="Times New Roman" w:cs="Times New Roman"/>
          <w:color w:val="000000"/>
          <w:lang w:eastAsia="en-GB"/>
        </w:rPr>
        <w:t>S</w:t>
      </w:r>
      <w:r>
        <w:rPr>
          <w:rFonts w:eastAsia="Times New Roman" w:cs="Times New Roman"/>
          <w:color w:val="000000"/>
          <w:lang w:eastAsia="en-GB"/>
        </w:rPr>
        <w:t xml:space="preserve">hop we are holding at our school.  </w:t>
      </w:r>
    </w:p>
    <w:p w:rsidR="003A4DFC" w:rsidRDefault="00FE281C">
      <w:pPr>
        <w:spacing w:after="0" w:line="240" w:lineRule="auto"/>
        <w:jc w:val="both"/>
      </w:pPr>
      <w:r>
        <w:t xml:space="preserve">Crossbow </w:t>
      </w:r>
      <w:proofErr w:type="spellStart"/>
      <w:r>
        <w:t>Schoolwear</w:t>
      </w:r>
      <w:proofErr w:type="spellEnd"/>
      <w:r>
        <w:t xml:space="preserve"> will be attending school on </w:t>
      </w:r>
      <w:r>
        <w:rPr>
          <w:b/>
        </w:rPr>
        <w:t>Monday the 3rd and Tuesday the 4</w:t>
      </w:r>
      <w:r>
        <w:rPr>
          <w:b/>
          <w:vertAlign w:val="superscript"/>
        </w:rPr>
        <w:t>th</w:t>
      </w:r>
      <w:r>
        <w:rPr>
          <w:b/>
        </w:rPr>
        <w:t xml:space="preserve"> of July from 3:20pm -4:30pm</w:t>
      </w:r>
      <w:r>
        <w:t xml:space="preserve"> to sell uniforms</w:t>
      </w:r>
      <w:r w:rsidR="00587A94">
        <w:t xml:space="preserve"> for Year 8 –Year 11</w:t>
      </w:r>
      <w:r>
        <w:t xml:space="preserve">.  If you would like to purchase the uniform please arrange to attend during these times. </w:t>
      </w:r>
    </w:p>
    <w:p w:rsidR="003A4DFC" w:rsidRDefault="003A4DFC">
      <w:pPr>
        <w:spacing w:after="0" w:line="240" w:lineRule="auto"/>
        <w:jc w:val="both"/>
      </w:pPr>
    </w:p>
    <w:p w:rsidR="003A4DFC" w:rsidRDefault="00FE281C">
      <w:pPr>
        <w:spacing w:after="0" w:line="240" w:lineRule="auto"/>
        <w:jc w:val="both"/>
      </w:pPr>
      <w:r>
        <w:t xml:space="preserve">At all other times please contact </w:t>
      </w:r>
    </w:p>
    <w:p w:rsidR="003A4DFC" w:rsidRDefault="003A4DFC">
      <w:pPr>
        <w:spacing w:after="0" w:line="240" w:lineRule="auto"/>
        <w:jc w:val="both"/>
      </w:pPr>
    </w:p>
    <w:p w:rsidR="003A4DFC" w:rsidRDefault="00FE281C">
      <w:pPr>
        <w:spacing w:after="0" w:line="240" w:lineRule="auto"/>
        <w:rPr>
          <w:rFonts w:cstheme="minorHAnsi"/>
          <w:b/>
          <w:i/>
        </w:rPr>
      </w:pPr>
      <w:r>
        <w:rPr>
          <w:rStyle w:val="Emphasis"/>
          <w:rFonts w:eastAsia="Times New Roman"/>
          <w:b/>
          <w:bCs/>
        </w:rPr>
        <w:t xml:space="preserve">Crossbow </w:t>
      </w:r>
      <w:proofErr w:type="spellStart"/>
      <w:r>
        <w:rPr>
          <w:rStyle w:val="Emphasis"/>
          <w:rFonts w:eastAsia="Times New Roman"/>
          <w:b/>
          <w:bCs/>
        </w:rPr>
        <w:t>S</w:t>
      </w:r>
      <w:r>
        <w:rPr>
          <w:rStyle w:val="Emphasis"/>
          <w:rFonts w:eastAsia="Times New Roman"/>
          <w:b/>
          <w:bCs/>
        </w:rPr>
        <w:t>choolwear</w:t>
      </w:r>
      <w:proofErr w:type="spellEnd"/>
      <w:r>
        <w:rPr>
          <w:rStyle w:val="Emphasis"/>
          <w:rFonts w:eastAsia="Times New Roman"/>
          <w:b/>
          <w:bCs/>
        </w:rPr>
        <w:t xml:space="preserve"> (</w:t>
      </w:r>
      <w:proofErr w:type="spellStart"/>
      <w:r>
        <w:rPr>
          <w:rStyle w:val="Emphasis"/>
          <w:rFonts w:eastAsia="Times New Roman"/>
          <w:b/>
          <w:bCs/>
        </w:rPr>
        <w:t>Trutex</w:t>
      </w:r>
      <w:proofErr w:type="spellEnd"/>
      <w:r>
        <w:rPr>
          <w:rStyle w:val="Emphasis"/>
          <w:rFonts w:eastAsia="Times New Roman"/>
          <w:b/>
          <w:bCs/>
        </w:rPr>
        <w:t>)</w:t>
      </w:r>
    </w:p>
    <w:p w:rsidR="003A4DFC" w:rsidRDefault="00FE281C">
      <w:pPr>
        <w:spacing w:after="0" w:line="240" w:lineRule="auto"/>
      </w:pPr>
      <w:r>
        <w:rPr>
          <w:rStyle w:val="ecxapple-style-span"/>
          <w:rFonts w:eastAsia="Times New Roman"/>
          <w:iCs/>
        </w:rPr>
        <w:t>31 Broadway Market</w:t>
      </w:r>
    </w:p>
    <w:p w:rsidR="003A4DFC" w:rsidRDefault="00FE281C">
      <w:pPr>
        <w:spacing w:after="0" w:line="240" w:lineRule="auto"/>
      </w:pPr>
      <w:r>
        <w:rPr>
          <w:rStyle w:val="ecxapple-style-span"/>
          <w:rFonts w:eastAsia="Times New Roman"/>
          <w:iCs/>
        </w:rPr>
        <w:t>Hackney</w:t>
      </w:r>
    </w:p>
    <w:p w:rsidR="003A4DFC" w:rsidRDefault="00FE281C">
      <w:pPr>
        <w:spacing w:after="0" w:line="240" w:lineRule="auto"/>
      </w:pPr>
      <w:r>
        <w:rPr>
          <w:rStyle w:val="ecxapple-style-span"/>
          <w:rFonts w:eastAsia="Times New Roman"/>
          <w:iCs/>
        </w:rPr>
        <w:t>London E8 4PH</w:t>
      </w:r>
    </w:p>
    <w:p w:rsidR="003A4DFC" w:rsidRDefault="00FE281C">
      <w:pPr>
        <w:spacing w:after="0" w:line="240" w:lineRule="auto"/>
        <w:rPr>
          <w:rStyle w:val="ecxapple-style-span"/>
          <w:rFonts w:eastAsia="Times New Roman"/>
          <w:iCs/>
        </w:rPr>
      </w:pPr>
      <w:r>
        <w:rPr>
          <w:rStyle w:val="ecxapple-style-span"/>
          <w:rFonts w:eastAsia="Times New Roman"/>
          <w:iCs/>
        </w:rPr>
        <w:t>Tel: 020 7923 9313</w:t>
      </w:r>
    </w:p>
    <w:p w:rsidR="003A4DFC" w:rsidRDefault="003A4DFC">
      <w:pPr>
        <w:spacing w:after="0" w:line="240" w:lineRule="auto"/>
        <w:jc w:val="both"/>
      </w:pPr>
    </w:p>
    <w:p w:rsidR="003A4DFC" w:rsidRDefault="00FE281C">
      <w:pPr>
        <w:spacing w:after="0" w:line="240" w:lineRule="auto"/>
        <w:jc w:val="both"/>
      </w:pPr>
      <w:r>
        <w:t xml:space="preserve">For September, in response to student voice, </w:t>
      </w:r>
      <w:proofErr w:type="spellStart"/>
      <w:r>
        <w:t>Tauheedul</w:t>
      </w:r>
      <w:proofErr w:type="spellEnd"/>
      <w:r>
        <w:t xml:space="preserve"> Education Trust have changed the Year 7 – Year 9 hijaab from a purple hijaab to a navy hijaab with a purple headpiece as shown below.</w:t>
      </w:r>
    </w:p>
    <w:p w:rsidR="003A4DFC" w:rsidRDefault="003A4DFC">
      <w:pPr>
        <w:spacing w:after="0" w:line="240" w:lineRule="auto"/>
        <w:jc w:val="both"/>
      </w:pPr>
    </w:p>
    <w:p w:rsidR="003A4DFC" w:rsidRDefault="003A4DFC">
      <w:pPr>
        <w:spacing w:after="0" w:line="240" w:lineRule="auto"/>
        <w:jc w:val="both"/>
      </w:pPr>
    </w:p>
    <w:p w:rsidR="003A4DFC" w:rsidRDefault="00FE281C">
      <w:pPr>
        <w:spacing w:after="0" w:line="240" w:lineRule="auto"/>
        <w:jc w:val="both"/>
      </w:pPr>
      <w:r>
        <w:rPr>
          <w:noProof/>
          <w:lang w:eastAsia="en-GB"/>
        </w:rPr>
        <w:lastRenderedPageBreak/>
        <w:drawing>
          <wp:inline distT="0" distB="0" distL="0" distR="0">
            <wp:extent cx="6645910" cy="37623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762375"/>
                    </a:xfrm>
                    <a:prstGeom prst="rect">
                      <a:avLst/>
                    </a:prstGeom>
                  </pic:spPr>
                </pic:pic>
              </a:graphicData>
            </a:graphic>
          </wp:inline>
        </w:drawing>
      </w:r>
    </w:p>
    <w:p w:rsidR="003A4DFC" w:rsidRDefault="00FE281C">
      <w:pPr>
        <w:spacing w:after="0" w:line="240" w:lineRule="auto"/>
        <w:jc w:val="both"/>
      </w:pPr>
      <w:r>
        <w:t xml:space="preserve">This </w:t>
      </w:r>
      <w:proofErr w:type="spellStart"/>
      <w:r>
        <w:t>hijaab</w:t>
      </w:r>
      <w:proofErr w:type="spellEnd"/>
      <w:r>
        <w:t xml:space="preserve"> will not be available until mid-September when the uniform supplier will receive new stock.  We will in</w:t>
      </w:r>
      <w:r>
        <w:t>form parents of the new hijaab availability and arrange for it to be sold in school.  The new hijab style is compulsory for new Year 7’s joining in September 2017.  Until the new hijabs are available, the new Year 7 will be permitted to wear a navy or blac</w:t>
      </w:r>
      <w:r>
        <w:t xml:space="preserve">k pull on hijab.  </w:t>
      </w:r>
    </w:p>
    <w:p w:rsidR="003A4DFC" w:rsidRDefault="003A4DFC">
      <w:pPr>
        <w:spacing w:after="0" w:line="240" w:lineRule="auto"/>
        <w:jc w:val="both"/>
      </w:pPr>
    </w:p>
    <w:p w:rsidR="003A4DFC" w:rsidRDefault="00FE281C">
      <w:pPr>
        <w:spacing w:after="0" w:line="240" w:lineRule="auto"/>
        <w:jc w:val="both"/>
      </w:pPr>
      <w:r>
        <w:t xml:space="preserve">Year 8 and Year 9 students will continue to wear the existing purple hijaab and change to the new style when available.  The school will subsidise the cost of the new style hijaab.  </w:t>
      </w:r>
    </w:p>
    <w:p w:rsidR="003A4DFC" w:rsidRDefault="003A4DFC">
      <w:pPr>
        <w:spacing w:after="0" w:line="240" w:lineRule="auto"/>
        <w:jc w:val="both"/>
      </w:pPr>
    </w:p>
    <w:p w:rsidR="003A4DFC" w:rsidRDefault="00FE281C">
      <w:pPr>
        <w:spacing w:after="0" w:line="240" w:lineRule="auto"/>
        <w:jc w:val="both"/>
      </w:pPr>
      <w:r>
        <w:t>For Year 10 and Year 11</w:t>
      </w:r>
      <w:r w:rsidR="00587A94">
        <w:t>, who are upper school,</w:t>
      </w:r>
      <w:r>
        <w:t xml:space="preserve"> a new navy wraparound scarf </w:t>
      </w:r>
      <w:r>
        <w:t xml:space="preserve">with a trim will be available from mid-September.  Students will need to purchase this scarf which will be compulsory, as this change has been </w:t>
      </w:r>
      <w:r>
        <w:lastRenderedPageBreak/>
        <w:t xml:space="preserve">brought about by </w:t>
      </w:r>
      <w:r>
        <w:t xml:space="preserve">student voice.  Again the school will subsidise the cost.  Please see an image of the new </w:t>
      </w:r>
      <w:proofErr w:type="spellStart"/>
      <w:r>
        <w:t>hi</w:t>
      </w:r>
      <w:r>
        <w:t>jaab</w:t>
      </w:r>
      <w:proofErr w:type="spellEnd"/>
      <w:r>
        <w:t xml:space="preserve"> below</w:t>
      </w:r>
      <w:r w:rsidR="009E6D5C">
        <w:t>:</w:t>
      </w:r>
      <w:r>
        <w:t xml:space="preserve"> </w:t>
      </w:r>
    </w:p>
    <w:p w:rsidR="003A4DFC" w:rsidRDefault="003A4DFC">
      <w:pPr>
        <w:spacing w:after="0" w:line="240" w:lineRule="auto"/>
        <w:jc w:val="both"/>
      </w:pPr>
    </w:p>
    <w:p w:rsidR="003A4DFC" w:rsidRDefault="00FE281C">
      <w:pPr>
        <w:spacing w:after="0" w:line="240" w:lineRule="auto"/>
        <w:jc w:val="center"/>
      </w:pPr>
      <w:r>
        <w:rPr>
          <w:noProof/>
          <w:lang w:eastAsia="en-GB"/>
        </w:rPr>
        <w:drawing>
          <wp:inline distT="0" distB="0" distL="0" distR="0">
            <wp:extent cx="1514475" cy="1638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4475" cy="1638300"/>
                    </a:xfrm>
                    <a:prstGeom prst="rect">
                      <a:avLst/>
                    </a:prstGeom>
                  </pic:spPr>
                </pic:pic>
              </a:graphicData>
            </a:graphic>
          </wp:inline>
        </w:drawing>
      </w:r>
    </w:p>
    <w:p w:rsidR="003A4DFC" w:rsidRDefault="003A4DFC">
      <w:pPr>
        <w:spacing w:after="0" w:line="240" w:lineRule="auto"/>
        <w:jc w:val="center"/>
      </w:pPr>
    </w:p>
    <w:p w:rsidR="003A4DFC" w:rsidRDefault="00FE281C">
      <w:pPr>
        <w:spacing w:after="0" w:line="240" w:lineRule="auto"/>
        <w:jc w:val="both"/>
      </w:pPr>
      <w:r>
        <w:t>I would also like to remind you to apply for free school meals through the Waltham Forest Council website (</w:t>
      </w:r>
      <w:hyperlink r:id="rId9" w:history="1">
        <w:r>
          <w:rPr>
            <w:rStyle w:val="Hyperlink"/>
            <w:rFonts w:cs="Arial"/>
            <w:b/>
          </w:rPr>
          <w:t>www.walthamforest.gov.uk/freeschoolmeals</w:t>
        </w:r>
      </w:hyperlink>
      <w:r>
        <w:rPr>
          <w:rStyle w:val="Hyperlink"/>
          <w:rFonts w:cs="Arial"/>
          <w:b/>
        </w:rPr>
        <w:t xml:space="preserve">) </w:t>
      </w:r>
      <w:r>
        <w:t>regardless of whether or no</w:t>
      </w:r>
      <w:r>
        <w:t xml:space="preserve">t you think you are eligible.  Students who are eligible for free school meals will also be eligible for support as follows: </w:t>
      </w:r>
    </w:p>
    <w:p w:rsidR="003A4DFC" w:rsidRDefault="003A4DFC">
      <w:pPr>
        <w:spacing w:after="0" w:line="240" w:lineRule="auto"/>
        <w:jc w:val="both"/>
        <w:outlineLvl w:val="0"/>
        <w:rPr>
          <w:rFonts w:ascii="Calibri" w:hAnsi="Calibri"/>
          <w:b/>
          <w:lang w:val="fr-FR"/>
        </w:rPr>
      </w:pPr>
    </w:p>
    <w:p w:rsidR="003A4DFC" w:rsidRDefault="00FE281C">
      <w:pPr>
        <w:pStyle w:val="ecxmsonormal"/>
        <w:jc w:val="both"/>
        <w:rPr>
          <w:rFonts w:asciiTheme="minorHAnsi" w:hAnsiTheme="minorHAnsi"/>
          <w:color w:val="212121"/>
          <w:sz w:val="22"/>
          <w:szCs w:val="22"/>
        </w:rPr>
      </w:pPr>
      <w:r>
        <w:rPr>
          <w:rFonts w:asciiTheme="minorHAnsi" w:hAnsiTheme="minorHAnsi" w:cs="Arial"/>
          <w:b/>
          <w:bCs/>
          <w:color w:val="212121"/>
          <w:sz w:val="22"/>
          <w:szCs w:val="22"/>
          <w:u w:val="single"/>
        </w:rPr>
        <w:t>Pupil Premium Guarantee</w:t>
      </w:r>
    </w:p>
    <w:p w:rsidR="003A4DFC" w:rsidRDefault="00FE281C">
      <w:pPr>
        <w:pStyle w:val="ecxmsonormal"/>
        <w:jc w:val="both"/>
        <w:rPr>
          <w:rFonts w:asciiTheme="minorHAnsi" w:hAnsiTheme="minorHAnsi"/>
          <w:color w:val="212121"/>
          <w:sz w:val="22"/>
          <w:szCs w:val="22"/>
        </w:rPr>
      </w:pPr>
      <w:r>
        <w:rPr>
          <w:rFonts w:asciiTheme="minorHAnsi" w:hAnsiTheme="minorHAnsi" w:cs="Arial"/>
          <w:b/>
          <w:bCs/>
          <w:color w:val="212121"/>
          <w:sz w:val="22"/>
          <w:szCs w:val="22"/>
        </w:rPr>
        <w:t> </w:t>
      </w:r>
      <w:r>
        <w:rPr>
          <w:rFonts w:asciiTheme="minorHAnsi" w:hAnsiTheme="minorHAnsi" w:cs="Arial"/>
          <w:color w:val="000000"/>
          <w:sz w:val="22"/>
          <w:szCs w:val="22"/>
        </w:rPr>
        <w:t xml:space="preserve">At Eden Girls’ School, Waltham Forest, any student who has registered successfully for ‘Free School </w:t>
      </w:r>
      <w:r>
        <w:rPr>
          <w:rFonts w:asciiTheme="minorHAnsi" w:hAnsiTheme="minorHAnsi" w:cs="Arial"/>
          <w:color w:val="000000"/>
          <w:sz w:val="22"/>
          <w:szCs w:val="22"/>
        </w:rPr>
        <w:t>Meals’ will receive:</w:t>
      </w:r>
    </w:p>
    <w:p w:rsidR="003A4DFC" w:rsidRDefault="00FE281C">
      <w:pPr>
        <w:pStyle w:val="ecxmsonormal"/>
        <w:numPr>
          <w:ilvl w:val="0"/>
          <w:numId w:val="2"/>
        </w:numPr>
        <w:jc w:val="both"/>
        <w:rPr>
          <w:rFonts w:asciiTheme="minorHAnsi" w:hAnsiTheme="minorHAnsi"/>
          <w:color w:val="212121"/>
          <w:sz w:val="22"/>
          <w:szCs w:val="22"/>
        </w:rPr>
      </w:pPr>
      <w:r>
        <w:rPr>
          <w:rFonts w:asciiTheme="minorHAnsi" w:hAnsiTheme="minorHAnsi" w:cs="Arial"/>
          <w:color w:val="000000"/>
          <w:sz w:val="22"/>
          <w:szCs w:val="22"/>
        </w:rPr>
        <w:t>Free Breakfast (each school morning), as well as lunch to the value of £2.20 each day.</w:t>
      </w:r>
    </w:p>
    <w:p w:rsidR="003A4DFC" w:rsidRDefault="00FE281C">
      <w:pPr>
        <w:pStyle w:val="ecxmsonormal"/>
        <w:numPr>
          <w:ilvl w:val="0"/>
          <w:numId w:val="2"/>
        </w:numPr>
        <w:jc w:val="both"/>
        <w:rPr>
          <w:rFonts w:asciiTheme="minorHAnsi" w:hAnsiTheme="minorHAnsi"/>
          <w:color w:val="212121"/>
          <w:sz w:val="22"/>
          <w:szCs w:val="22"/>
        </w:rPr>
      </w:pPr>
      <w:r>
        <w:rPr>
          <w:rFonts w:asciiTheme="minorHAnsi" w:hAnsiTheme="minorHAnsi" w:cs="Arial"/>
          <w:color w:val="000000"/>
          <w:sz w:val="22"/>
          <w:szCs w:val="22"/>
        </w:rPr>
        <w:t>Free textbooks and stationery sold at the school.</w:t>
      </w:r>
    </w:p>
    <w:p w:rsidR="003A4DFC" w:rsidRDefault="00FE281C">
      <w:pPr>
        <w:pStyle w:val="ecxmsonormal"/>
        <w:numPr>
          <w:ilvl w:val="0"/>
          <w:numId w:val="2"/>
        </w:numPr>
        <w:jc w:val="both"/>
        <w:rPr>
          <w:rFonts w:asciiTheme="minorHAnsi" w:hAnsiTheme="minorHAnsi"/>
          <w:color w:val="212121"/>
          <w:sz w:val="22"/>
          <w:szCs w:val="22"/>
        </w:rPr>
      </w:pPr>
      <w:r>
        <w:rPr>
          <w:rFonts w:asciiTheme="minorHAnsi" w:hAnsiTheme="minorHAnsi" w:cs="Arial"/>
          <w:color w:val="000000"/>
          <w:sz w:val="22"/>
          <w:szCs w:val="22"/>
        </w:rPr>
        <w:t xml:space="preserve">Free trips and outdoor educational visits (except </w:t>
      </w:r>
      <w:proofErr w:type="spellStart"/>
      <w:r>
        <w:rPr>
          <w:rFonts w:asciiTheme="minorHAnsi" w:hAnsiTheme="minorHAnsi" w:cs="Arial"/>
          <w:color w:val="000000"/>
          <w:sz w:val="22"/>
          <w:szCs w:val="22"/>
        </w:rPr>
        <w:t>residentials</w:t>
      </w:r>
      <w:proofErr w:type="spellEnd"/>
      <w:r>
        <w:rPr>
          <w:rFonts w:asciiTheme="minorHAnsi" w:hAnsiTheme="minorHAnsi" w:cs="Arial"/>
          <w:color w:val="000000"/>
          <w:sz w:val="22"/>
          <w:szCs w:val="22"/>
        </w:rPr>
        <w:t>, which would be subsidised).</w:t>
      </w:r>
    </w:p>
    <w:p w:rsidR="003A4DFC" w:rsidRDefault="00FE281C">
      <w:pPr>
        <w:pStyle w:val="ecxmsonormal"/>
        <w:numPr>
          <w:ilvl w:val="0"/>
          <w:numId w:val="2"/>
        </w:numPr>
        <w:jc w:val="both"/>
        <w:rPr>
          <w:rFonts w:asciiTheme="minorHAnsi" w:hAnsiTheme="minorHAnsi"/>
          <w:color w:val="212121"/>
          <w:sz w:val="22"/>
          <w:szCs w:val="22"/>
        </w:rPr>
      </w:pPr>
      <w:r>
        <w:rPr>
          <w:rFonts w:asciiTheme="minorHAnsi" w:hAnsiTheme="minorHAnsi" w:cs="Arial"/>
          <w:color w:val="000000"/>
          <w:sz w:val="22"/>
          <w:szCs w:val="22"/>
        </w:rPr>
        <w:t>£100 c</w:t>
      </w:r>
      <w:r>
        <w:rPr>
          <w:rFonts w:asciiTheme="minorHAnsi" w:hAnsiTheme="minorHAnsi" w:cs="Arial"/>
          <w:color w:val="000000"/>
          <w:sz w:val="22"/>
          <w:szCs w:val="22"/>
        </w:rPr>
        <w:t>heque towards the cost of uniform.</w:t>
      </w:r>
    </w:p>
    <w:p w:rsidR="003A4DFC" w:rsidRDefault="00FE281C">
      <w:pPr>
        <w:pStyle w:val="ecxmsonormal"/>
        <w:jc w:val="both"/>
        <w:rPr>
          <w:rFonts w:asciiTheme="minorHAnsi" w:hAnsiTheme="minorHAnsi" w:cs="Arial"/>
          <w:color w:val="000000"/>
          <w:sz w:val="22"/>
          <w:szCs w:val="22"/>
        </w:rPr>
      </w:pPr>
      <w:r>
        <w:rPr>
          <w:rFonts w:asciiTheme="minorHAnsi" w:hAnsiTheme="minorHAnsi" w:cs="Arial"/>
          <w:color w:val="000000"/>
          <w:sz w:val="22"/>
          <w:szCs w:val="22"/>
        </w:rPr>
        <w:t>These students will also have a guaranteed place on any after-school intervention class or enrichment club that they wish to attend.</w:t>
      </w:r>
    </w:p>
    <w:p w:rsidR="003A4DFC" w:rsidRDefault="003A4DFC">
      <w:pPr>
        <w:pStyle w:val="ecxmsonormal"/>
        <w:jc w:val="both"/>
        <w:rPr>
          <w:rFonts w:asciiTheme="minorHAnsi" w:hAnsiTheme="minorHAnsi" w:cs="Arial"/>
          <w:color w:val="000000"/>
          <w:sz w:val="22"/>
          <w:szCs w:val="22"/>
        </w:rPr>
      </w:pPr>
    </w:p>
    <w:p w:rsidR="003A4DFC" w:rsidRDefault="00FE281C">
      <w:pPr>
        <w:pStyle w:val="ecxmsonormal"/>
        <w:jc w:val="both"/>
        <w:rPr>
          <w:rFonts w:asciiTheme="minorHAnsi" w:hAnsiTheme="minorHAnsi"/>
          <w:color w:val="212121"/>
          <w:sz w:val="22"/>
          <w:szCs w:val="22"/>
        </w:rPr>
      </w:pPr>
      <w:r>
        <w:rPr>
          <w:rFonts w:asciiTheme="minorHAnsi" w:hAnsiTheme="minorHAnsi" w:cs="Arial"/>
          <w:color w:val="000000"/>
          <w:sz w:val="22"/>
          <w:szCs w:val="22"/>
        </w:rPr>
        <w:lastRenderedPageBreak/>
        <w:t xml:space="preserve">Yours sincerely </w:t>
      </w:r>
    </w:p>
    <w:p w:rsidR="003A4DFC" w:rsidRDefault="003A4DFC">
      <w:pPr>
        <w:spacing w:after="0" w:line="240" w:lineRule="auto"/>
        <w:jc w:val="both"/>
        <w:outlineLvl w:val="0"/>
        <w:rPr>
          <w:rFonts w:ascii="Calibri" w:hAnsi="Calibri"/>
          <w:b/>
          <w:lang w:val="fr-FR"/>
        </w:rPr>
      </w:pPr>
    </w:p>
    <w:p w:rsidR="003A4DFC" w:rsidRDefault="00FE281C">
      <w:pPr>
        <w:spacing w:after="0" w:line="240" w:lineRule="auto"/>
        <w:jc w:val="both"/>
        <w:outlineLvl w:val="0"/>
        <w:rPr>
          <w:rFonts w:ascii="Calibri" w:hAnsi="Calibri"/>
          <w:b/>
          <w:lang w:val="fr-FR"/>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981075" cy="541020"/>
            <wp:effectExtent l="0" t="0" r="9525" b="0"/>
            <wp:wrapTight wrapText="bothSides">
              <wp:wrapPolygon edited="0">
                <wp:start x="0" y="0"/>
                <wp:lineTo x="0" y="20535"/>
                <wp:lineTo x="21390" y="20535"/>
                <wp:lineTo x="2139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91" t="13595" r="7258" b="13897"/>
                    <a:stretch/>
                  </pic:blipFill>
                  <pic:spPr bwMode="auto">
                    <a:xfrm>
                      <a:off x="0" y="0"/>
                      <a:ext cx="981075"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4DFC" w:rsidRDefault="003A4DFC">
      <w:pPr>
        <w:spacing w:after="0" w:line="240" w:lineRule="auto"/>
        <w:jc w:val="both"/>
        <w:outlineLvl w:val="0"/>
        <w:rPr>
          <w:rFonts w:ascii="Calibri" w:hAnsi="Calibri"/>
          <w:b/>
          <w:lang w:val="fr-FR"/>
        </w:rPr>
      </w:pPr>
    </w:p>
    <w:p w:rsidR="003A4DFC" w:rsidRDefault="003A4DFC">
      <w:pPr>
        <w:spacing w:after="0" w:line="240" w:lineRule="auto"/>
        <w:jc w:val="both"/>
        <w:outlineLvl w:val="0"/>
        <w:rPr>
          <w:rFonts w:ascii="Calibri" w:hAnsi="Calibri"/>
          <w:b/>
          <w:lang w:val="fr-FR"/>
        </w:rPr>
      </w:pPr>
    </w:p>
    <w:p w:rsidR="003A4DFC" w:rsidRDefault="003A4DFC">
      <w:pPr>
        <w:spacing w:after="0" w:line="240" w:lineRule="auto"/>
        <w:jc w:val="both"/>
        <w:outlineLvl w:val="0"/>
        <w:rPr>
          <w:rFonts w:ascii="Calibri" w:hAnsi="Calibri"/>
          <w:b/>
          <w:lang w:val="fr-FR"/>
        </w:rPr>
      </w:pPr>
    </w:p>
    <w:p w:rsidR="003A4DFC" w:rsidRDefault="00FE281C">
      <w:pPr>
        <w:spacing w:after="0" w:line="240" w:lineRule="auto"/>
        <w:jc w:val="both"/>
        <w:outlineLvl w:val="0"/>
        <w:rPr>
          <w:rFonts w:ascii="Calibri" w:hAnsi="Calibri"/>
          <w:b/>
          <w:lang w:val="fr-FR"/>
        </w:rPr>
      </w:pPr>
      <w:r>
        <w:rPr>
          <w:rFonts w:ascii="Calibri" w:hAnsi="Calibri"/>
          <w:b/>
          <w:lang w:val="fr-FR"/>
        </w:rPr>
        <w:t>Shahina Ahmad</w:t>
      </w:r>
    </w:p>
    <w:p w:rsidR="003A4DFC" w:rsidRDefault="00FE281C">
      <w:pPr>
        <w:spacing w:after="0" w:line="240" w:lineRule="auto"/>
        <w:jc w:val="both"/>
        <w:outlineLvl w:val="0"/>
        <w:rPr>
          <w:rFonts w:ascii="Calibri" w:hAnsi="Calibri"/>
          <w:b/>
          <w:lang w:val="fr-FR"/>
        </w:rPr>
      </w:pPr>
      <w:r>
        <w:rPr>
          <w:rFonts w:ascii="Calibri" w:hAnsi="Calibri"/>
          <w:b/>
          <w:lang w:val="fr-FR"/>
        </w:rPr>
        <w:t>Principal</w:t>
      </w:r>
    </w:p>
    <w:p w:rsidR="003A4DFC" w:rsidRDefault="00FE281C">
      <w:pPr>
        <w:spacing w:after="0" w:line="240" w:lineRule="auto"/>
        <w:jc w:val="both"/>
        <w:outlineLvl w:val="0"/>
        <w:rPr>
          <w:rFonts w:ascii="Calibri" w:hAnsi="Calibri"/>
          <w:b/>
          <w:lang w:val="fr-FR"/>
        </w:rPr>
      </w:pPr>
      <w:r>
        <w:rPr>
          <w:rFonts w:ascii="Calibri" w:hAnsi="Calibri"/>
          <w:b/>
          <w:lang w:val="fr-FR"/>
        </w:rPr>
        <w:t>Eden Girls’ School, Waltham Forest</w:t>
      </w:r>
    </w:p>
    <w:sectPr w:rsidR="003A4DFC">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FC" w:rsidRDefault="00FE281C">
      <w:pPr>
        <w:spacing w:after="0" w:line="240" w:lineRule="auto"/>
      </w:pPr>
      <w:r>
        <w:separator/>
      </w:r>
    </w:p>
  </w:endnote>
  <w:endnote w:type="continuationSeparator" w:id="0">
    <w:p w:rsidR="003A4DFC" w:rsidRDefault="00FE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FC" w:rsidRDefault="00FE281C">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 xml:space="preserve">Registered Office: </w:t>
    </w:r>
    <w:proofErr w:type="spellStart"/>
    <w:r>
      <w:rPr>
        <w:rFonts w:ascii="Arial" w:hAnsi="Arial" w:cs="Arial"/>
        <w:color w:val="000000"/>
        <w:sz w:val="16"/>
        <w:szCs w:val="12"/>
        <w:lang w:eastAsia="en-GB"/>
      </w:rPr>
      <w:t>Tauheedul</w:t>
    </w:r>
    <w:proofErr w:type="spellEnd"/>
    <w:r>
      <w:rPr>
        <w:rFonts w:ascii="Arial" w:hAnsi="Arial" w:cs="Arial"/>
        <w:color w:val="000000"/>
        <w:sz w:val="16"/>
        <w:szCs w:val="12"/>
        <w:lang w:eastAsia="en-GB"/>
      </w:rPr>
      <w:t xml:space="preserve"> Education Trust, </w:t>
    </w:r>
    <w:proofErr w:type="spellStart"/>
    <w:r>
      <w:rPr>
        <w:rFonts w:ascii="Arial" w:hAnsi="Arial" w:cs="Arial"/>
        <w:color w:val="000000"/>
        <w:sz w:val="16"/>
        <w:szCs w:val="12"/>
        <w:lang w:eastAsia="en-GB"/>
      </w:rPr>
      <w:t>Shadsworth</w:t>
    </w:r>
    <w:proofErr w:type="spellEnd"/>
    <w:r>
      <w:rPr>
        <w:rFonts w:ascii="Arial" w:hAnsi="Arial" w:cs="Arial"/>
        <w:color w:val="000000"/>
        <w:sz w:val="16"/>
        <w:szCs w:val="12"/>
        <w:lang w:eastAsia="en-GB"/>
      </w:rPr>
      <w:t xml:space="preserve"> Road, Blackburn, Lancashire, BB1 2HT.</w:t>
    </w:r>
  </w:p>
  <w:p w:rsidR="003A4DFC" w:rsidRDefault="00FE281C">
    <w:pPr>
      <w:spacing w:after="0"/>
      <w:rPr>
        <w:rFonts w:ascii="Arial" w:hAnsi="Arial" w:cs="Arial"/>
        <w:sz w:val="16"/>
        <w:szCs w:val="12"/>
      </w:rPr>
    </w:pPr>
    <w:r>
      <w:rPr>
        <w:rFonts w:ascii="Arial" w:hAnsi="Arial" w:cs="Arial"/>
        <w:sz w:val="16"/>
        <w:szCs w:val="12"/>
      </w:rPr>
      <w:t>Registered in England and Wales. Company No: 073553849</w:t>
    </w:r>
  </w:p>
  <w:p w:rsidR="003A4DFC" w:rsidRDefault="00FE281C">
    <w:pPr>
      <w:spacing w:after="0"/>
      <w:jc w:val="right"/>
      <w:rPr>
        <w:b/>
      </w:rPr>
    </w:pPr>
    <w:r>
      <w:rPr>
        <w:rFonts w:ascii="Arial" w:hAnsi="Arial" w:cs="Arial"/>
        <w:sz w:val="16"/>
        <w:szCs w:val="12"/>
      </w:rPr>
      <w:t xml:space="preserve">Eden Girls’ School, Waltham Forest </w:t>
    </w:r>
  </w:p>
  <w:p w:rsidR="003A4DFC" w:rsidRDefault="00FE281C">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5SD </w:t>
    </w:r>
  </w:p>
  <w:p w:rsidR="003A4DFC" w:rsidRDefault="00FE281C">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rsidR="003A4DFC" w:rsidRDefault="00FE281C">
    <w:pPr>
      <w:spacing w:after="0"/>
      <w:jc w:val="right"/>
      <w:rPr>
        <w:rFonts w:ascii="Arial" w:hAnsi="Arial" w:cs="Arial"/>
        <w:sz w:val="16"/>
        <w:szCs w:val="12"/>
      </w:rPr>
    </w:pPr>
    <w:r>
      <w:rPr>
        <w:rFonts w:ascii="Arial" w:hAnsi="Arial" w:cs="Arial"/>
        <w:sz w:val="16"/>
        <w:szCs w:val="12"/>
      </w:rPr>
      <w:t xml:space="preserve"> Principal:  </w:t>
    </w:r>
    <w:r>
      <w:rPr>
        <w:rFonts w:ascii="Arial" w:hAnsi="Arial" w:cs="Arial"/>
        <w:color w:val="CC3399"/>
        <w:sz w:val="16"/>
        <w:szCs w:val="12"/>
      </w:rPr>
      <w:t>Shahina Ahmad</w:t>
    </w:r>
  </w:p>
  <w:p w:rsidR="003A4DFC" w:rsidRDefault="003A4DFC">
    <w:pPr>
      <w:spacing w:after="0"/>
      <w:jc w:val="right"/>
      <w:rPr>
        <w:rFonts w:ascii="Arial" w:hAnsi="Arial" w:cs="Arial"/>
        <w:sz w:val="16"/>
        <w:szCs w:val="12"/>
      </w:rPr>
    </w:pPr>
  </w:p>
  <w:p w:rsidR="003A4DFC" w:rsidRDefault="003A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FC" w:rsidRDefault="00FE281C">
      <w:pPr>
        <w:spacing w:after="0" w:line="240" w:lineRule="auto"/>
      </w:pPr>
      <w:r>
        <w:separator/>
      </w:r>
    </w:p>
  </w:footnote>
  <w:footnote w:type="continuationSeparator" w:id="0">
    <w:p w:rsidR="003A4DFC" w:rsidRDefault="00FE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FC" w:rsidRDefault="00FE281C">
    <w:pPr>
      <w:pStyle w:val="Header"/>
      <w:jc w:val="right"/>
    </w:pPr>
    <w:r>
      <w:rPr>
        <w:noProof/>
        <w:lang w:eastAsia="en-GB"/>
      </w:rPr>
      <w:drawing>
        <wp:inline distT="0" distB="0" distL="0" distR="0">
          <wp:extent cx="1457325" cy="528764"/>
          <wp:effectExtent l="0" t="0" r="0" b="5080"/>
          <wp:docPr id="1" name="Picture 1"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p w:rsidR="003A4DFC" w:rsidRDefault="003A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53A03"/>
    <w:multiLevelType w:val="hybridMultilevel"/>
    <w:tmpl w:val="672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6D20A9"/>
    <w:multiLevelType w:val="hybridMultilevel"/>
    <w:tmpl w:val="9992F150"/>
    <w:lvl w:ilvl="0" w:tplc="A9E66074">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C"/>
    <w:rsid w:val="002C1F18"/>
    <w:rsid w:val="003A4DFC"/>
    <w:rsid w:val="004D55B4"/>
    <w:rsid w:val="00587A94"/>
    <w:rsid w:val="006A7095"/>
    <w:rsid w:val="009E6D5C"/>
    <w:rsid w:val="00FE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DFD24C-2A4F-4C88-99BF-CD9CC1F4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Emphasis">
    <w:name w:val="Emphasis"/>
    <w:uiPriority w:val="20"/>
    <w:qFormat/>
    <w:rPr>
      <w:i/>
      <w:iCs/>
    </w:rPr>
  </w:style>
  <w:style w:type="character" w:customStyle="1" w:styleId="ecxapple-style-span">
    <w:name w:val="ecxapple-style-span"/>
    <w:basedOn w:val="DefaultParagraphFont"/>
  </w:style>
  <w:style w:type="paragraph" w:customStyle="1" w:styleId="ecxmsonormal">
    <w:name w:val="ecxmsonormal"/>
    <w:basedOn w:val="Normal"/>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walthamforest.gov.uk/freeschoolmea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zainab aswat</dc:creator>
  <cp:lastModifiedBy>Reyhana Sedoo</cp:lastModifiedBy>
  <cp:revision>5</cp:revision>
  <cp:lastPrinted>2017-06-30T09:31:00Z</cp:lastPrinted>
  <dcterms:created xsi:type="dcterms:W3CDTF">2017-06-30T09:23:00Z</dcterms:created>
  <dcterms:modified xsi:type="dcterms:W3CDTF">2017-06-30T09:52:00Z</dcterms:modified>
</cp:coreProperties>
</file>