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A8694D" w:rsidRPr="007074EA" w:rsidTr="009914FC">
        <w:trPr>
          <w:trHeight w:val="1135"/>
        </w:trPr>
        <w:tc>
          <w:tcPr>
            <w:tcW w:w="9072" w:type="dxa"/>
            <w:shd w:val="clear" w:color="auto" w:fill="auto"/>
          </w:tcPr>
          <w:p w:rsidR="00A8694D" w:rsidRPr="002734EB" w:rsidRDefault="00A8694D" w:rsidP="009914FC">
            <w:pPr>
              <w:pStyle w:val="Heading3"/>
              <w:numPr>
                <w:ilvl w:val="0"/>
                <w:numId w:val="0"/>
              </w:numPr>
              <w:ind w:left="720"/>
            </w:pPr>
          </w:p>
        </w:tc>
      </w:tr>
      <w:tr w:rsidR="00A8694D" w:rsidRPr="007074EA" w:rsidTr="009914FC">
        <w:trPr>
          <w:trHeight w:val="1683"/>
        </w:trPr>
        <w:tc>
          <w:tcPr>
            <w:tcW w:w="9072" w:type="dxa"/>
            <w:shd w:val="clear" w:color="auto" w:fill="auto"/>
            <w:vAlign w:val="center"/>
          </w:tcPr>
          <w:p w:rsidR="00A8694D" w:rsidRPr="00D6642D" w:rsidRDefault="00A8694D" w:rsidP="009914FC">
            <w:pPr>
              <w:jc w:val="center"/>
              <w:rPr>
                <w:b/>
                <w:caps/>
                <w:sz w:val="60"/>
                <w:szCs w:val="56"/>
              </w:rPr>
            </w:pPr>
            <w:r>
              <w:rPr>
                <w:sz w:val="52"/>
                <w:szCs w:val="56"/>
              </w:rPr>
              <w:t>Tauheedul Education Trust</w:t>
            </w:r>
          </w:p>
        </w:tc>
      </w:tr>
      <w:tr w:rsidR="00A8694D" w:rsidRPr="007074EA" w:rsidTr="009914FC">
        <w:trPr>
          <w:trHeight w:val="2435"/>
        </w:trPr>
        <w:tc>
          <w:tcPr>
            <w:tcW w:w="9072" w:type="dxa"/>
            <w:tcBorders>
              <w:bottom w:val="double" w:sz="4" w:space="0" w:color="auto"/>
            </w:tcBorders>
            <w:shd w:val="clear" w:color="auto" w:fill="auto"/>
          </w:tcPr>
          <w:p w:rsidR="00A8694D" w:rsidRDefault="00A8694D" w:rsidP="009914FC">
            <w:pPr>
              <w:jc w:val="center"/>
              <w:rPr>
                <w:sz w:val="28"/>
                <w:szCs w:val="56"/>
              </w:rPr>
            </w:pPr>
          </w:p>
          <w:p w:rsidR="00A8694D" w:rsidRDefault="00A8694D" w:rsidP="009914FC">
            <w:pPr>
              <w:jc w:val="center"/>
              <w:rPr>
                <w:sz w:val="28"/>
                <w:szCs w:val="56"/>
              </w:rPr>
            </w:pPr>
          </w:p>
          <w:p w:rsidR="00A8694D" w:rsidRPr="000E68B1" w:rsidRDefault="00A8694D" w:rsidP="009914FC">
            <w:pPr>
              <w:jc w:val="center"/>
              <w:rPr>
                <w:sz w:val="36"/>
                <w:szCs w:val="56"/>
              </w:rPr>
            </w:pPr>
            <w:r w:rsidRPr="000E68B1">
              <w:rPr>
                <w:sz w:val="28"/>
                <w:szCs w:val="56"/>
              </w:rPr>
              <w:t>This policy is in line wit</w:t>
            </w:r>
            <w:r>
              <w:rPr>
                <w:sz w:val="28"/>
                <w:szCs w:val="56"/>
              </w:rPr>
              <w:t xml:space="preserve">h the </w:t>
            </w:r>
            <w:r w:rsidR="00682A3B">
              <w:rPr>
                <w:sz w:val="28"/>
                <w:szCs w:val="56"/>
              </w:rPr>
              <w:t xml:space="preserve">Vision </w:t>
            </w:r>
            <w:r>
              <w:rPr>
                <w:sz w:val="28"/>
                <w:szCs w:val="56"/>
              </w:rPr>
              <w:t>of the Trust</w:t>
            </w:r>
          </w:p>
          <w:p w:rsidR="00A8694D" w:rsidRDefault="00A8694D" w:rsidP="009914FC">
            <w:pPr>
              <w:jc w:val="center"/>
              <w:rPr>
                <w:sz w:val="28"/>
                <w:szCs w:val="56"/>
              </w:rPr>
            </w:pPr>
          </w:p>
        </w:tc>
      </w:tr>
      <w:tr w:rsidR="00A8694D" w:rsidRPr="007074EA" w:rsidTr="00951CAA">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rsidR="00A8694D" w:rsidRPr="00740DFD" w:rsidRDefault="00682A3B" w:rsidP="00951CAA">
            <w:pPr>
              <w:spacing w:before="60" w:after="60" w:line="240" w:lineRule="auto"/>
              <w:jc w:val="center"/>
              <w:rPr>
                <w:b/>
                <w:bCs/>
                <w:i/>
                <w:iCs/>
                <w:sz w:val="26"/>
                <w:szCs w:val="26"/>
              </w:rPr>
            </w:pPr>
            <w:r>
              <w:rPr>
                <w:rFonts w:cs="Arial"/>
                <w:b/>
                <w:i/>
                <w:sz w:val="28"/>
                <w:szCs w:val="28"/>
              </w:rPr>
              <w:t>Nurturing Today’s Young People, Inspiring Tomorrow’s Leaders</w:t>
            </w:r>
          </w:p>
        </w:tc>
      </w:tr>
      <w:tr w:rsidR="00A8694D" w:rsidRPr="007074EA" w:rsidTr="009914FC">
        <w:trPr>
          <w:trHeight w:val="841"/>
        </w:trPr>
        <w:tc>
          <w:tcPr>
            <w:tcW w:w="9072" w:type="dxa"/>
            <w:tcBorders>
              <w:top w:val="double" w:sz="4" w:space="0" w:color="auto"/>
            </w:tcBorders>
            <w:shd w:val="clear" w:color="auto" w:fill="auto"/>
          </w:tcPr>
          <w:p w:rsidR="00A8694D" w:rsidRPr="00817856" w:rsidRDefault="00A8694D" w:rsidP="009914FC">
            <w:pPr>
              <w:pStyle w:val="List"/>
              <w:ind w:left="0" w:firstLine="0"/>
            </w:pPr>
          </w:p>
          <w:p w:rsidR="00A8694D" w:rsidRPr="00EA6CE0" w:rsidRDefault="00A8694D" w:rsidP="009914FC">
            <w:pPr>
              <w:pStyle w:val="List"/>
            </w:pPr>
          </w:p>
          <w:p w:rsidR="00A8694D" w:rsidRPr="007074EA" w:rsidRDefault="00A8694D" w:rsidP="009914FC">
            <w:pPr>
              <w:rPr>
                <w:sz w:val="56"/>
                <w:szCs w:val="56"/>
              </w:rPr>
            </w:pPr>
          </w:p>
        </w:tc>
      </w:tr>
      <w:tr w:rsidR="00A8694D" w:rsidRPr="007074EA" w:rsidTr="009914FC">
        <w:trPr>
          <w:trHeight w:val="1828"/>
        </w:trPr>
        <w:tc>
          <w:tcPr>
            <w:tcW w:w="9072" w:type="dxa"/>
            <w:shd w:val="clear" w:color="auto" w:fill="auto"/>
            <w:vAlign w:val="center"/>
          </w:tcPr>
          <w:p w:rsidR="00A8694D" w:rsidRPr="004A0E9F" w:rsidRDefault="00DD4A53" w:rsidP="009914FC">
            <w:pPr>
              <w:jc w:val="center"/>
              <w:rPr>
                <w:b/>
                <w:caps/>
                <w:sz w:val="60"/>
                <w:szCs w:val="56"/>
              </w:rPr>
            </w:pPr>
            <w:r>
              <w:rPr>
                <w:b/>
                <w:caps/>
                <w:sz w:val="60"/>
                <w:szCs w:val="56"/>
              </w:rPr>
              <w:t>pupil</w:t>
            </w:r>
            <w:r w:rsidR="00A8694D">
              <w:rPr>
                <w:b/>
                <w:caps/>
                <w:sz w:val="60"/>
                <w:szCs w:val="56"/>
              </w:rPr>
              <w:t xml:space="preserve"> ict acceptable use policy </w:t>
            </w:r>
          </w:p>
        </w:tc>
      </w:tr>
      <w:tr w:rsidR="00A8694D" w:rsidRPr="007074EA" w:rsidTr="009914FC">
        <w:trPr>
          <w:trHeight w:val="1818"/>
        </w:trPr>
        <w:tc>
          <w:tcPr>
            <w:tcW w:w="9072" w:type="dxa"/>
            <w:shd w:val="clear" w:color="auto" w:fill="auto"/>
          </w:tcPr>
          <w:p w:rsidR="00A8694D" w:rsidRDefault="00A8694D" w:rsidP="009914FC">
            <w:pPr>
              <w:rPr>
                <w:sz w:val="12"/>
                <w:szCs w:val="56"/>
              </w:rPr>
            </w:pPr>
          </w:p>
          <w:p w:rsidR="00A8694D" w:rsidRPr="00432F33" w:rsidRDefault="00A8694D" w:rsidP="009914FC">
            <w:pPr>
              <w:rPr>
                <w:sz w:val="12"/>
                <w:szCs w:val="56"/>
              </w:rPr>
            </w:pPr>
          </w:p>
        </w:tc>
      </w:tr>
      <w:tr w:rsidR="00A8694D" w:rsidRPr="007074EA" w:rsidTr="009914FC">
        <w:trPr>
          <w:trHeight w:val="1704"/>
        </w:trPr>
        <w:tc>
          <w:tcPr>
            <w:tcW w:w="9072" w:type="dxa"/>
            <w:shd w:val="clear" w:color="auto" w:fill="auto"/>
            <w:vAlign w:val="center"/>
          </w:tcPr>
          <w:p w:rsidR="00A8694D" w:rsidRPr="007074EA" w:rsidRDefault="00975078" w:rsidP="009914FC">
            <w:pPr>
              <w:jc w:val="center"/>
              <w:rPr>
                <w:sz w:val="56"/>
                <w:szCs w:val="56"/>
              </w:rPr>
            </w:pPr>
            <w:r>
              <w:rPr>
                <w:noProof/>
                <w:sz w:val="56"/>
                <w:szCs w:val="56"/>
                <w:lang w:eastAsia="en-GB"/>
              </w:rPr>
              <w:drawing>
                <wp:inline distT="0" distB="0" distL="0" distR="0">
                  <wp:extent cx="2746248" cy="780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uheedulEducationTru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bl>
    <w:p w:rsidR="00F318C1" w:rsidRPr="00330D67" w:rsidRDefault="00F318C1" w:rsidP="00C74F81">
      <w:pPr>
        <w:rPr>
          <w:rFonts w:cs="Arial"/>
          <w:sz w:val="18"/>
          <w:szCs w:val="18"/>
          <w:lang w:eastAsia="en-GB"/>
        </w:rPr>
        <w:sectPr w:rsidR="00F318C1" w:rsidRPr="00330D67" w:rsidSect="00DA6817">
          <w:footerReference w:type="default" r:id="rId9"/>
          <w:footerReference w:type="first" r:id="rId10"/>
          <w:type w:val="continuous"/>
          <w:pgSz w:w="11909" w:h="16834" w:code="9"/>
          <w:pgMar w:top="1440" w:right="1440" w:bottom="1440" w:left="1440" w:header="720" w:footer="720" w:gutter="0"/>
          <w:pgNumType w:fmt="lowerRoman" w:start="1"/>
          <w:cols w:space="720"/>
          <w:titlePg/>
          <w:docGrid w:linePitch="360"/>
        </w:sectPr>
      </w:pPr>
    </w:p>
    <w:p w:rsidR="00A8694D" w:rsidRPr="00A41367" w:rsidRDefault="00D44795" w:rsidP="00556209">
      <w:pPr>
        <w:pStyle w:val="TOCHeading"/>
        <w:keepNext w:val="0"/>
        <w:keepLines w:val="0"/>
      </w:pPr>
      <w:r>
        <w:lastRenderedPageBreak/>
        <w:t>Document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86"/>
      </w:tblGrid>
      <w:tr w:rsidR="00556209" w:rsidTr="009914FC">
        <w:tc>
          <w:tcPr>
            <w:tcW w:w="3261" w:type="dxa"/>
            <w:shd w:val="clear" w:color="auto" w:fill="auto"/>
          </w:tcPr>
          <w:p w:rsidR="00556209" w:rsidRPr="000A0B19" w:rsidRDefault="00556209" w:rsidP="009914FC">
            <w:pPr>
              <w:spacing w:before="120" w:after="120"/>
              <w:rPr>
                <w:b/>
              </w:rPr>
            </w:pPr>
            <w:r>
              <w:rPr>
                <w:b/>
              </w:rPr>
              <w:t>This policy has been approved for operation within:</w:t>
            </w:r>
          </w:p>
        </w:tc>
        <w:tc>
          <w:tcPr>
            <w:tcW w:w="5759" w:type="dxa"/>
            <w:shd w:val="clear" w:color="auto" w:fill="auto"/>
            <w:vAlign w:val="center"/>
          </w:tcPr>
          <w:p w:rsidR="00556209" w:rsidRDefault="001114D0" w:rsidP="009914FC">
            <w:pPr>
              <w:jc w:val="left"/>
            </w:pPr>
            <w:r>
              <w:t>All Trust S</w:t>
            </w:r>
            <w:r w:rsidR="00556209">
              <w:t>chools</w:t>
            </w:r>
          </w:p>
        </w:tc>
      </w:tr>
      <w:tr w:rsidR="00A8694D" w:rsidTr="009914FC">
        <w:tc>
          <w:tcPr>
            <w:tcW w:w="3261" w:type="dxa"/>
            <w:shd w:val="clear" w:color="auto" w:fill="auto"/>
          </w:tcPr>
          <w:p w:rsidR="00A8694D" w:rsidRPr="000A0B19" w:rsidRDefault="00A8694D" w:rsidP="009914FC">
            <w:pPr>
              <w:spacing w:before="120" w:after="120"/>
              <w:rPr>
                <w:b/>
              </w:rPr>
            </w:pPr>
            <w:r w:rsidRPr="000A0B19">
              <w:rPr>
                <w:b/>
              </w:rPr>
              <w:t>Date of last review</w:t>
            </w:r>
          </w:p>
        </w:tc>
        <w:tc>
          <w:tcPr>
            <w:tcW w:w="5759" w:type="dxa"/>
            <w:shd w:val="clear" w:color="auto" w:fill="auto"/>
            <w:vAlign w:val="center"/>
          </w:tcPr>
          <w:p w:rsidR="00A8694D" w:rsidRPr="00C41985" w:rsidRDefault="00EB49D6" w:rsidP="009914FC">
            <w:pPr>
              <w:jc w:val="left"/>
            </w:pPr>
            <w:r>
              <w:t>July</w:t>
            </w:r>
            <w:r w:rsidR="00A8694D">
              <w:t xml:space="preserve"> 201</w:t>
            </w:r>
            <w:r w:rsidR="00556209">
              <w:t>6</w:t>
            </w:r>
          </w:p>
        </w:tc>
      </w:tr>
      <w:tr w:rsidR="00A8694D" w:rsidTr="009914FC">
        <w:tc>
          <w:tcPr>
            <w:tcW w:w="3261" w:type="dxa"/>
            <w:shd w:val="clear" w:color="auto" w:fill="auto"/>
          </w:tcPr>
          <w:p w:rsidR="00A8694D" w:rsidRPr="000A0B19" w:rsidRDefault="00A8694D" w:rsidP="009914FC">
            <w:pPr>
              <w:spacing w:before="120" w:after="120"/>
              <w:rPr>
                <w:b/>
              </w:rPr>
            </w:pPr>
            <w:r w:rsidRPr="000A0B19">
              <w:rPr>
                <w:b/>
              </w:rPr>
              <w:t>Date of next review</w:t>
            </w:r>
          </w:p>
        </w:tc>
        <w:tc>
          <w:tcPr>
            <w:tcW w:w="5759" w:type="dxa"/>
            <w:shd w:val="clear" w:color="auto" w:fill="auto"/>
            <w:vAlign w:val="center"/>
          </w:tcPr>
          <w:p w:rsidR="00A8694D" w:rsidRDefault="00EB49D6" w:rsidP="009914FC">
            <w:pPr>
              <w:jc w:val="left"/>
            </w:pPr>
            <w:r>
              <w:t>July</w:t>
            </w:r>
            <w:r w:rsidR="00A8694D">
              <w:t xml:space="preserve"> 201</w:t>
            </w:r>
            <w:r w:rsidR="00556209">
              <w:t>8</w:t>
            </w:r>
          </w:p>
        </w:tc>
      </w:tr>
      <w:tr w:rsidR="00A8694D" w:rsidTr="009914FC">
        <w:tc>
          <w:tcPr>
            <w:tcW w:w="3261" w:type="dxa"/>
            <w:shd w:val="clear" w:color="auto" w:fill="auto"/>
          </w:tcPr>
          <w:p w:rsidR="00A8694D" w:rsidRPr="000A0B19" w:rsidRDefault="00A8694D" w:rsidP="009914FC">
            <w:pPr>
              <w:spacing w:before="120" w:after="120"/>
              <w:rPr>
                <w:b/>
              </w:rPr>
            </w:pPr>
            <w:r>
              <w:rPr>
                <w:b/>
              </w:rPr>
              <w:t>Review period</w:t>
            </w:r>
          </w:p>
        </w:tc>
        <w:tc>
          <w:tcPr>
            <w:tcW w:w="5759" w:type="dxa"/>
            <w:shd w:val="clear" w:color="auto" w:fill="auto"/>
            <w:vAlign w:val="center"/>
          </w:tcPr>
          <w:p w:rsidR="00A8694D" w:rsidRDefault="00A8694D" w:rsidP="009914FC">
            <w:pPr>
              <w:spacing w:before="60" w:after="60" w:line="240" w:lineRule="auto"/>
            </w:pPr>
            <w:r w:rsidRPr="00013E9C">
              <w:t>2 Years</w:t>
            </w:r>
          </w:p>
        </w:tc>
      </w:tr>
      <w:tr w:rsidR="00A8694D" w:rsidTr="009914FC">
        <w:tc>
          <w:tcPr>
            <w:tcW w:w="3261" w:type="dxa"/>
            <w:shd w:val="clear" w:color="auto" w:fill="auto"/>
          </w:tcPr>
          <w:p w:rsidR="00A8694D" w:rsidRPr="000A0B19" w:rsidRDefault="00A8694D" w:rsidP="009914FC">
            <w:pPr>
              <w:spacing w:before="120" w:after="120"/>
              <w:rPr>
                <w:b/>
              </w:rPr>
            </w:pPr>
            <w:r>
              <w:rPr>
                <w:b/>
              </w:rPr>
              <w:t>Policy status</w:t>
            </w:r>
          </w:p>
        </w:tc>
        <w:tc>
          <w:tcPr>
            <w:tcW w:w="5759" w:type="dxa"/>
            <w:shd w:val="clear" w:color="auto" w:fill="auto"/>
            <w:vAlign w:val="center"/>
          </w:tcPr>
          <w:p w:rsidR="00A8694D" w:rsidRDefault="00A8694D" w:rsidP="009914FC">
            <w:pPr>
              <w:spacing w:before="60" w:after="60" w:line="240" w:lineRule="auto"/>
            </w:pPr>
            <w:r>
              <w:t>Trust Requirement</w:t>
            </w:r>
          </w:p>
        </w:tc>
      </w:tr>
      <w:tr w:rsidR="00A8694D" w:rsidTr="009914FC">
        <w:tc>
          <w:tcPr>
            <w:tcW w:w="3261" w:type="dxa"/>
            <w:shd w:val="clear" w:color="auto" w:fill="auto"/>
          </w:tcPr>
          <w:p w:rsidR="00A8694D" w:rsidRPr="000A0B19" w:rsidRDefault="00A8694D" w:rsidP="009914FC">
            <w:pPr>
              <w:spacing w:before="120" w:after="120"/>
              <w:rPr>
                <w:b/>
              </w:rPr>
            </w:pPr>
            <w:r>
              <w:rPr>
                <w:b/>
              </w:rPr>
              <w:t>Owner</w:t>
            </w:r>
          </w:p>
        </w:tc>
        <w:tc>
          <w:tcPr>
            <w:tcW w:w="5759" w:type="dxa"/>
            <w:shd w:val="clear" w:color="auto" w:fill="auto"/>
            <w:vAlign w:val="center"/>
          </w:tcPr>
          <w:p w:rsidR="00A8694D" w:rsidRDefault="00A8694D" w:rsidP="009914FC">
            <w:pPr>
              <w:spacing w:before="60" w:after="60" w:line="240" w:lineRule="auto"/>
            </w:pPr>
            <w:r w:rsidRPr="00013E9C">
              <w:t xml:space="preserve">Tauheedul Education Trust </w:t>
            </w:r>
          </w:p>
        </w:tc>
      </w:tr>
      <w:tr w:rsidR="00CA777C" w:rsidTr="009914FC">
        <w:tc>
          <w:tcPr>
            <w:tcW w:w="3261" w:type="dxa"/>
            <w:shd w:val="clear" w:color="auto" w:fill="auto"/>
          </w:tcPr>
          <w:p w:rsidR="00CA777C" w:rsidRDefault="00CA777C" w:rsidP="009914FC">
            <w:pPr>
              <w:spacing w:before="120" w:after="120"/>
              <w:rPr>
                <w:b/>
              </w:rPr>
            </w:pPr>
            <w:r>
              <w:rPr>
                <w:b/>
              </w:rPr>
              <w:t xml:space="preserve">Version </w:t>
            </w:r>
          </w:p>
        </w:tc>
        <w:tc>
          <w:tcPr>
            <w:tcW w:w="5759" w:type="dxa"/>
            <w:shd w:val="clear" w:color="auto" w:fill="auto"/>
            <w:vAlign w:val="center"/>
          </w:tcPr>
          <w:p w:rsidR="00CA777C" w:rsidRPr="00013E9C" w:rsidRDefault="00CA777C" w:rsidP="009914FC">
            <w:pPr>
              <w:spacing w:before="60" w:after="60" w:line="240" w:lineRule="auto"/>
            </w:pPr>
            <w:r>
              <w:t>2</w:t>
            </w:r>
          </w:p>
        </w:tc>
      </w:tr>
    </w:tbl>
    <w:p w:rsidR="00E27AE5" w:rsidRDefault="00A8694D" w:rsidP="00C74F81">
      <w:pPr>
        <w:pStyle w:val="TOCHeading"/>
        <w:keepNext w:val="0"/>
        <w:keepLines w:val="0"/>
      </w:pPr>
      <w:r>
        <w:br w:type="page"/>
      </w:r>
      <w:bookmarkStart w:id="0" w:name="_GoBack"/>
      <w:bookmarkEnd w:id="0"/>
    </w:p>
    <w:p w:rsidR="007074EA" w:rsidRDefault="007074EA" w:rsidP="00C74F81">
      <w:pPr>
        <w:pStyle w:val="TOCHeading"/>
        <w:keepNext w:val="0"/>
        <w:keepLines w:val="0"/>
      </w:pPr>
      <w:r>
        <w:lastRenderedPageBreak/>
        <w:t>Contents</w:t>
      </w:r>
    </w:p>
    <w:p w:rsidR="00573917" w:rsidRDefault="005274F3">
      <w:pPr>
        <w:pStyle w:val="TOC1"/>
        <w:rPr>
          <w:rFonts w:asciiTheme="minorHAnsi" w:eastAsiaTheme="minorEastAsia" w:hAnsiTheme="minorHAnsi" w:cstheme="minorBidi"/>
          <w:noProof/>
          <w:lang w:eastAsia="en-GB"/>
        </w:rPr>
      </w:pPr>
      <w:r>
        <w:fldChar w:fldCharType="begin"/>
      </w:r>
      <w:r>
        <w:instrText xml:space="preserve"> TOC \o "1-1" \h \z \u </w:instrText>
      </w:r>
      <w:r>
        <w:fldChar w:fldCharType="separate"/>
      </w:r>
      <w:hyperlink w:anchor="_Toc458076592" w:history="1">
        <w:r w:rsidR="00573917" w:rsidRPr="00093635">
          <w:rPr>
            <w:rStyle w:val="Hyperlink"/>
            <w:noProof/>
            <w:lang w:val="x-none"/>
          </w:rPr>
          <w:t>1</w:t>
        </w:r>
        <w:r w:rsidR="00573917">
          <w:rPr>
            <w:rFonts w:asciiTheme="minorHAnsi" w:eastAsiaTheme="minorEastAsia" w:hAnsiTheme="minorHAnsi" w:cstheme="minorBidi"/>
            <w:noProof/>
            <w:lang w:eastAsia="en-GB"/>
          </w:rPr>
          <w:tab/>
        </w:r>
        <w:r w:rsidR="00573917" w:rsidRPr="00093635">
          <w:rPr>
            <w:rStyle w:val="Hyperlink"/>
            <w:noProof/>
          </w:rPr>
          <w:t>Introduction</w:t>
        </w:r>
        <w:r w:rsidR="00573917">
          <w:rPr>
            <w:noProof/>
            <w:webHidden/>
          </w:rPr>
          <w:tab/>
        </w:r>
        <w:r w:rsidR="00573917">
          <w:rPr>
            <w:noProof/>
            <w:webHidden/>
          </w:rPr>
          <w:fldChar w:fldCharType="begin"/>
        </w:r>
        <w:r w:rsidR="00573917">
          <w:rPr>
            <w:noProof/>
            <w:webHidden/>
          </w:rPr>
          <w:instrText xml:space="preserve"> PAGEREF _Toc458076592 \h </w:instrText>
        </w:r>
        <w:r w:rsidR="00573917">
          <w:rPr>
            <w:noProof/>
            <w:webHidden/>
          </w:rPr>
        </w:r>
        <w:r w:rsidR="00573917">
          <w:rPr>
            <w:noProof/>
            <w:webHidden/>
          </w:rPr>
          <w:fldChar w:fldCharType="separate"/>
        </w:r>
        <w:r w:rsidR="00573917">
          <w:rPr>
            <w:noProof/>
            <w:webHidden/>
          </w:rPr>
          <w:t>1</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3" w:history="1">
        <w:r w:rsidR="00573917" w:rsidRPr="00093635">
          <w:rPr>
            <w:rStyle w:val="Hyperlink"/>
            <w:noProof/>
          </w:rPr>
          <w:t>2</w:t>
        </w:r>
        <w:r w:rsidR="00573917">
          <w:rPr>
            <w:rFonts w:asciiTheme="minorHAnsi" w:eastAsiaTheme="minorEastAsia" w:hAnsiTheme="minorHAnsi" w:cstheme="minorBidi"/>
            <w:noProof/>
            <w:lang w:eastAsia="en-GB"/>
          </w:rPr>
          <w:tab/>
        </w:r>
        <w:r w:rsidR="00573917" w:rsidRPr="00093635">
          <w:rPr>
            <w:rStyle w:val="Hyperlink"/>
            <w:noProof/>
          </w:rPr>
          <w:t>Aims</w:t>
        </w:r>
        <w:r w:rsidR="00573917">
          <w:rPr>
            <w:noProof/>
            <w:webHidden/>
          </w:rPr>
          <w:tab/>
        </w:r>
        <w:r w:rsidR="00573917">
          <w:rPr>
            <w:noProof/>
            <w:webHidden/>
          </w:rPr>
          <w:fldChar w:fldCharType="begin"/>
        </w:r>
        <w:r w:rsidR="00573917">
          <w:rPr>
            <w:noProof/>
            <w:webHidden/>
          </w:rPr>
          <w:instrText xml:space="preserve"> PAGEREF _Toc458076593 \h </w:instrText>
        </w:r>
        <w:r w:rsidR="00573917">
          <w:rPr>
            <w:noProof/>
            <w:webHidden/>
          </w:rPr>
        </w:r>
        <w:r w:rsidR="00573917">
          <w:rPr>
            <w:noProof/>
            <w:webHidden/>
          </w:rPr>
          <w:fldChar w:fldCharType="separate"/>
        </w:r>
        <w:r w:rsidR="00573917">
          <w:rPr>
            <w:noProof/>
            <w:webHidden/>
          </w:rPr>
          <w:t>1</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4" w:history="1">
        <w:r w:rsidR="00573917" w:rsidRPr="00093635">
          <w:rPr>
            <w:rStyle w:val="Hyperlink"/>
            <w:noProof/>
          </w:rPr>
          <w:t>3</w:t>
        </w:r>
        <w:r w:rsidR="00573917">
          <w:rPr>
            <w:rFonts w:asciiTheme="minorHAnsi" w:eastAsiaTheme="minorEastAsia" w:hAnsiTheme="minorHAnsi" w:cstheme="minorBidi"/>
            <w:noProof/>
            <w:lang w:eastAsia="en-GB"/>
          </w:rPr>
          <w:tab/>
        </w:r>
        <w:r w:rsidR="00573917" w:rsidRPr="00093635">
          <w:rPr>
            <w:rStyle w:val="Hyperlink"/>
            <w:noProof/>
          </w:rPr>
          <w:t>Who is Responsible for this Policy?</w:t>
        </w:r>
        <w:r w:rsidR="00573917">
          <w:rPr>
            <w:noProof/>
            <w:webHidden/>
          </w:rPr>
          <w:tab/>
        </w:r>
        <w:r w:rsidR="00573917">
          <w:rPr>
            <w:noProof/>
            <w:webHidden/>
          </w:rPr>
          <w:fldChar w:fldCharType="begin"/>
        </w:r>
        <w:r w:rsidR="00573917">
          <w:rPr>
            <w:noProof/>
            <w:webHidden/>
          </w:rPr>
          <w:instrText xml:space="preserve"> PAGEREF _Toc458076594 \h </w:instrText>
        </w:r>
        <w:r w:rsidR="00573917">
          <w:rPr>
            <w:noProof/>
            <w:webHidden/>
          </w:rPr>
        </w:r>
        <w:r w:rsidR="00573917">
          <w:rPr>
            <w:noProof/>
            <w:webHidden/>
          </w:rPr>
          <w:fldChar w:fldCharType="separate"/>
        </w:r>
        <w:r w:rsidR="00573917">
          <w:rPr>
            <w:noProof/>
            <w:webHidden/>
          </w:rPr>
          <w:t>1</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5" w:history="1">
        <w:r w:rsidR="00573917" w:rsidRPr="00093635">
          <w:rPr>
            <w:rStyle w:val="Hyperlink"/>
            <w:noProof/>
          </w:rPr>
          <w:t>4</w:t>
        </w:r>
        <w:r w:rsidR="00573917">
          <w:rPr>
            <w:rFonts w:asciiTheme="minorHAnsi" w:eastAsiaTheme="minorEastAsia" w:hAnsiTheme="minorHAnsi" w:cstheme="minorBidi"/>
            <w:noProof/>
            <w:lang w:eastAsia="en-GB"/>
          </w:rPr>
          <w:tab/>
        </w:r>
        <w:r w:rsidR="00573917" w:rsidRPr="00093635">
          <w:rPr>
            <w:rStyle w:val="Hyperlink"/>
            <w:noProof/>
          </w:rPr>
          <w:t>Pupil Accounts: Setting your Password</w:t>
        </w:r>
        <w:r w:rsidR="00573917">
          <w:rPr>
            <w:noProof/>
            <w:webHidden/>
          </w:rPr>
          <w:tab/>
        </w:r>
        <w:r w:rsidR="00573917">
          <w:rPr>
            <w:noProof/>
            <w:webHidden/>
          </w:rPr>
          <w:fldChar w:fldCharType="begin"/>
        </w:r>
        <w:r w:rsidR="00573917">
          <w:rPr>
            <w:noProof/>
            <w:webHidden/>
          </w:rPr>
          <w:instrText xml:space="preserve"> PAGEREF _Toc458076595 \h </w:instrText>
        </w:r>
        <w:r w:rsidR="00573917">
          <w:rPr>
            <w:noProof/>
            <w:webHidden/>
          </w:rPr>
        </w:r>
        <w:r w:rsidR="00573917">
          <w:rPr>
            <w:noProof/>
            <w:webHidden/>
          </w:rPr>
          <w:fldChar w:fldCharType="separate"/>
        </w:r>
        <w:r w:rsidR="00573917">
          <w:rPr>
            <w:noProof/>
            <w:webHidden/>
          </w:rPr>
          <w:t>1</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6" w:history="1">
        <w:r w:rsidR="00573917" w:rsidRPr="00093635">
          <w:rPr>
            <w:rStyle w:val="Hyperlink"/>
            <w:noProof/>
          </w:rPr>
          <w:t>5</w:t>
        </w:r>
        <w:r w:rsidR="00573917">
          <w:rPr>
            <w:rFonts w:asciiTheme="minorHAnsi" w:eastAsiaTheme="minorEastAsia" w:hAnsiTheme="minorHAnsi" w:cstheme="minorBidi"/>
            <w:noProof/>
            <w:lang w:eastAsia="en-GB"/>
          </w:rPr>
          <w:tab/>
        </w:r>
        <w:r w:rsidR="00573917" w:rsidRPr="00093635">
          <w:rPr>
            <w:rStyle w:val="Hyperlink"/>
            <w:noProof/>
          </w:rPr>
          <w:t>Pupil Accounts: Saving your Work</w:t>
        </w:r>
        <w:r w:rsidR="00573917">
          <w:rPr>
            <w:noProof/>
            <w:webHidden/>
          </w:rPr>
          <w:tab/>
        </w:r>
        <w:r w:rsidR="00573917">
          <w:rPr>
            <w:noProof/>
            <w:webHidden/>
          </w:rPr>
          <w:fldChar w:fldCharType="begin"/>
        </w:r>
        <w:r w:rsidR="00573917">
          <w:rPr>
            <w:noProof/>
            <w:webHidden/>
          </w:rPr>
          <w:instrText xml:space="preserve"> PAGEREF _Toc458076596 \h </w:instrText>
        </w:r>
        <w:r w:rsidR="00573917">
          <w:rPr>
            <w:noProof/>
            <w:webHidden/>
          </w:rPr>
        </w:r>
        <w:r w:rsidR="00573917">
          <w:rPr>
            <w:noProof/>
            <w:webHidden/>
          </w:rPr>
          <w:fldChar w:fldCharType="separate"/>
        </w:r>
        <w:r w:rsidR="00573917">
          <w:rPr>
            <w:noProof/>
            <w:webHidden/>
          </w:rPr>
          <w:t>2</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7" w:history="1">
        <w:r w:rsidR="00573917" w:rsidRPr="00093635">
          <w:rPr>
            <w:rStyle w:val="Hyperlink"/>
            <w:noProof/>
          </w:rPr>
          <w:t>6</w:t>
        </w:r>
        <w:r w:rsidR="00573917">
          <w:rPr>
            <w:rFonts w:asciiTheme="minorHAnsi" w:eastAsiaTheme="minorEastAsia" w:hAnsiTheme="minorHAnsi" w:cstheme="minorBidi"/>
            <w:noProof/>
            <w:lang w:eastAsia="en-GB"/>
          </w:rPr>
          <w:tab/>
        </w:r>
        <w:r w:rsidR="00573917" w:rsidRPr="00093635">
          <w:rPr>
            <w:rStyle w:val="Hyperlink"/>
            <w:noProof/>
          </w:rPr>
          <w:t>Use of the Internet and Email</w:t>
        </w:r>
        <w:r w:rsidR="00573917">
          <w:rPr>
            <w:noProof/>
            <w:webHidden/>
          </w:rPr>
          <w:tab/>
        </w:r>
        <w:r w:rsidR="00573917">
          <w:rPr>
            <w:noProof/>
            <w:webHidden/>
          </w:rPr>
          <w:fldChar w:fldCharType="begin"/>
        </w:r>
        <w:r w:rsidR="00573917">
          <w:rPr>
            <w:noProof/>
            <w:webHidden/>
          </w:rPr>
          <w:instrText xml:space="preserve"> PAGEREF _Toc458076597 \h </w:instrText>
        </w:r>
        <w:r w:rsidR="00573917">
          <w:rPr>
            <w:noProof/>
            <w:webHidden/>
          </w:rPr>
        </w:r>
        <w:r w:rsidR="00573917">
          <w:rPr>
            <w:noProof/>
            <w:webHidden/>
          </w:rPr>
          <w:fldChar w:fldCharType="separate"/>
        </w:r>
        <w:r w:rsidR="00573917">
          <w:rPr>
            <w:noProof/>
            <w:webHidden/>
          </w:rPr>
          <w:t>2</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8" w:history="1">
        <w:r w:rsidR="00573917" w:rsidRPr="00093635">
          <w:rPr>
            <w:rStyle w:val="Hyperlink"/>
            <w:noProof/>
            <w:lang w:val="x-none"/>
          </w:rPr>
          <w:t>7</w:t>
        </w:r>
        <w:r w:rsidR="00573917">
          <w:rPr>
            <w:rFonts w:asciiTheme="minorHAnsi" w:eastAsiaTheme="minorEastAsia" w:hAnsiTheme="minorHAnsi" w:cstheme="minorBidi"/>
            <w:noProof/>
            <w:lang w:eastAsia="en-GB"/>
          </w:rPr>
          <w:tab/>
        </w:r>
        <w:r w:rsidR="00573917" w:rsidRPr="00093635">
          <w:rPr>
            <w:rStyle w:val="Hyperlink"/>
            <w:noProof/>
          </w:rPr>
          <w:t>Use of ICT Equipment</w:t>
        </w:r>
        <w:r w:rsidR="00573917">
          <w:rPr>
            <w:noProof/>
            <w:webHidden/>
          </w:rPr>
          <w:tab/>
        </w:r>
        <w:r w:rsidR="00573917">
          <w:rPr>
            <w:noProof/>
            <w:webHidden/>
          </w:rPr>
          <w:fldChar w:fldCharType="begin"/>
        </w:r>
        <w:r w:rsidR="00573917">
          <w:rPr>
            <w:noProof/>
            <w:webHidden/>
          </w:rPr>
          <w:instrText xml:space="preserve"> PAGEREF _Toc458076598 \h </w:instrText>
        </w:r>
        <w:r w:rsidR="00573917">
          <w:rPr>
            <w:noProof/>
            <w:webHidden/>
          </w:rPr>
        </w:r>
        <w:r w:rsidR="00573917">
          <w:rPr>
            <w:noProof/>
            <w:webHidden/>
          </w:rPr>
          <w:fldChar w:fldCharType="separate"/>
        </w:r>
        <w:r w:rsidR="00573917">
          <w:rPr>
            <w:noProof/>
            <w:webHidden/>
          </w:rPr>
          <w:t>3</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599" w:history="1">
        <w:r w:rsidR="00573917" w:rsidRPr="00093635">
          <w:rPr>
            <w:rStyle w:val="Hyperlink"/>
            <w:noProof/>
          </w:rPr>
          <w:t>8</w:t>
        </w:r>
        <w:r w:rsidR="00573917">
          <w:rPr>
            <w:rFonts w:asciiTheme="minorHAnsi" w:eastAsiaTheme="minorEastAsia" w:hAnsiTheme="minorHAnsi" w:cstheme="minorBidi"/>
            <w:noProof/>
            <w:lang w:eastAsia="en-GB"/>
          </w:rPr>
          <w:tab/>
        </w:r>
        <w:r w:rsidR="00573917" w:rsidRPr="00093635">
          <w:rPr>
            <w:rStyle w:val="Hyperlink"/>
            <w:noProof/>
          </w:rPr>
          <w:t>Social Networking Sites</w:t>
        </w:r>
        <w:r w:rsidR="00573917">
          <w:rPr>
            <w:noProof/>
            <w:webHidden/>
          </w:rPr>
          <w:tab/>
        </w:r>
        <w:r w:rsidR="00573917">
          <w:rPr>
            <w:noProof/>
            <w:webHidden/>
          </w:rPr>
          <w:fldChar w:fldCharType="begin"/>
        </w:r>
        <w:r w:rsidR="00573917">
          <w:rPr>
            <w:noProof/>
            <w:webHidden/>
          </w:rPr>
          <w:instrText xml:space="preserve"> PAGEREF _Toc458076599 \h </w:instrText>
        </w:r>
        <w:r w:rsidR="00573917">
          <w:rPr>
            <w:noProof/>
            <w:webHidden/>
          </w:rPr>
        </w:r>
        <w:r w:rsidR="00573917">
          <w:rPr>
            <w:noProof/>
            <w:webHidden/>
          </w:rPr>
          <w:fldChar w:fldCharType="separate"/>
        </w:r>
        <w:r w:rsidR="00573917">
          <w:rPr>
            <w:noProof/>
            <w:webHidden/>
          </w:rPr>
          <w:t>3</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0" w:history="1">
        <w:r w:rsidR="00573917" w:rsidRPr="00093635">
          <w:rPr>
            <w:rStyle w:val="Hyperlink"/>
            <w:noProof/>
          </w:rPr>
          <w:t>9</w:t>
        </w:r>
        <w:r w:rsidR="00573917">
          <w:rPr>
            <w:rFonts w:asciiTheme="minorHAnsi" w:eastAsiaTheme="minorEastAsia" w:hAnsiTheme="minorHAnsi" w:cstheme="minorBidi"/>
            <w:noProof/>
            <w:lang w:eastAsia="en-GB"/>
          </w:rPr>
          <w:tab/>
        </w:r>
        <w:r w:rsidR="00573917" w:rsidRPr="00093635">
          <w:rPr>
            <w:rStyle w:val="Hyperlink"/>
            <w:noProof/>
          </w:rPr>
          <w:t>Printing</w:t>
        </w:r>
        <w:r w:rsidR="00573917">
          <w:rPr>
            <w:noProof/>
            <w:webHidden/>
          </w:rPr>
          <w:tab/>
        </w:r>
        <w:r w:rsidR="00573917">
          <w:rPr>
            <w:noProof/>
            <w:webHidden/>
          </w:rPr>
          <w:fldChar w:fldCharType="begin"/>
        </w:r>
        <w:r w:rsidR="00573917">
          <w:rPr>
            <w:noProof/>
            <w:webHidden/>
          </w:rPr>
          <w:instrText xml:space="preserve"> PAGEREF _Toc458076600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1" w:history="1">
        <w:r w:rsidR="00573917" w:rsidRPr="00093635">
          <w:rPr>
            <w:rStyle w:val="Hyperlink"/>
            <w:noProof/>
          </w:rPr>
          <w:t>10</w:t>
        </w:r>
        <w:r w:rsidR="00573917">
          <w:rPr>
            <w:rFonts w:asciiTheme="minorHAnsi" w:eastAsiaTheme="minorEastAsia" w:hAnsiTheme="minorHAnsi" w:cstheme="minorBidi"/>
            <w:noProof/>
            <w:lang w:eastAsia="en-GB"/>
          </w:rPr>
          <w:tab/>
        </w:r>
        <w:r w:rsidR="00573917" w:rsidRPr="00093635">
          <w:rPr>
            <w:rStyle w:val="Hyperlink"/>
            <w:noProof/>
          </w:rPr>
          <w:t>Loss of Data</w:t>
        </w:r>
        <w:r w:rsidR="00573917">
          <w:rPr>
            <w:noProof/>
            <w:webHidden/>
          </w:rPr>
          <w:tab/>
        </w:r>
        <w:r w:rsidR="00573917">
          <w:rPr>
            <w:noProof/>
            <w:webHidden/>
          </w:rPr>
          <w:fldChar w:fldCharType="begin"/>
        </w:r>
        <w:r w:rsidR="00573917">
          <w:rPr>
            <w:noProof/>
            <w:webHidden/>
          </w:rPr>
          <w:instrText xml:space="preserve"> PAGEREF _Toc458076601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2" w:history="1">
        <w:r w:rsidR="00573917" w:rsidRPr="00093635">
          <w:rPr>
            <w:rStyle w:val="Hyperlink"/>
            <w:noProof/>
          </w:rPr>
          <w:t>11</w:t>
        </w:r>
        <w:r w:rsidR="00573917">
          <w:rPr>
            <w:rFonts w:asciiTheme="minorHAnsi" w:eastAsiaTheme="minorEastAsia" w:hAnsiTheme="minorHAnsi" w:cstheme="minorBidi"/>
            <w:noProof/>
            <w:lang w:eastAsia="en-GB"/>
          </w:rPr>
          <w:tab/>
        </w:r>
        <w:r w:rsidR="00573917" w:rsidRPr="00093635">
          <w:rPr>
            <w:rStyle w:val="Hyperlink"/>
            <w:noProof/>
          </w:rPr>
          <w:t>Online Bullying</w:t>
        </w:r>
        <w:r w:rsidR="00573917">
          <w:rPr>
            <w:noProof/>
            <w:webHidden/>
          </w:rPr>
          <w:tab/>
        </w:r>
        <w:r w:rsidR="00573917">
          <w:rPr>
            <w:noProof/>
            <w:webHidden/>
          </w:rPr>
          <w:fldChar w:fldCharType="begin"/>
        </w:r>
        <w:r w:rsidR="00573917">
          <w:rPr>
            <w:noProof/>
            <w:webHidden/>
          </w:rPr>
          <w:instrText xml:space="preserve"> PAGEREF _Toc458076602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3" w:history="1">
        <w:r w:rsidR="00573917" w:rsidRPr="00093635">
          <w:rPr>
            <w:rStyle w:val="Hyperlink"/>
            <w:noProof/>
          </w:rPr>
          <w:t>12</w:t>
        </w:r>
        <w:r w:rsidR="00573917">
          <w:rPr>
            <w:rFonts w:asciiTheme="minorHAnsi" w:eastAsiaTheme="minorEastAsia" w:hAnsiTheme="minorHAnsi" w:cstheme="minorBidi"/>
            <w:noProof/>
            <w:lang w:eastAsia="en-GB"/>
          </w:rPr>
          <w:tab/>
        </w:r>
        <w:r w:rsidR="00573917" w:rsidRPr="00093635">
          <w:rPr>
            <w:rStyle w:val="Hyperlink"/>
            <w:noProof/>
          </w:rPr>
          <w:t>Hacking</w:t>
        </w:r>
        <w:r w:rsidR="00573917">
          <w:rPr>
            <w:noProof/>
            <w:webHidden/>
          </w:rPr>
          <w:tab/>
        </w:r>
        <w:r w:rsidR="00573917">
          <w:rPr>
            <w:noProof/>
            <w:webHidden/>
          </w:rPr>
          <w:fldChar w:fldCharType="begin"/>
        </w:r>
        <w:r w:rsidR="00573917">
          <w:rPr>
            <w:noProof/>
            <w:webHidden/>
          </w:rPr>
          <w:instrText xml:space="preserve"> PAGEREF _Toc458076603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4" w:history="1">
        <w:r w:rsidR="00573917" w:rsidRPr="00093635">
          <w:rPr>
            <w:rStyle w:val="Hyperlink"/>
            <w:noProof/>
          </w:rPr>
          <w:t>13</w:t>
        </w:r>
        <w:r w:rsidR="00573917">
          <w:rPr>
            <w:rFonts w:asciiTheme="minorHAnsi" w:eastAsiaTheme="minorEastAsia" w:hAnsiTheme="minorHAnsi" w:cstheme="minorBidi"/>
            <w:noProof/>
            <w:lang w:eastAsia="en-GB"/>
          </w:rPr>
          <w:tab/>
        </w:r>
        <w:r w:rsidR="00573917" w:rsidRPr="00093635">
          <w:rPr>
            <w:rStyle w:val="Hyperlink"/>
            <w:noProof/>
          </w:rPr>
          <w:t>Copyright</w:t>
        </w:r>
        <w:r w:rsidR="00573917">
          <w:rPr>
            <w:noProof/>
            <w:webHidden/>
          </w:rPr>
          <w:tab/>
        </w:r>
        <w:r w:rsidR="00573917">
          <w:rPr>
            <w:noProof/>
            <w:webHidden/>
          </w:rPr>
          <w:fldChar w:fldCharType="begin"/>
        </w:r>
        <w:r w:rsidR="00573917">
          <w:rPr>
            <w:noProof/>
            <w:webHidden/>
          </w:rPr>
          <w:instrText xml:space="preserve"> PAGEREF _Toc458076604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5" w:history="1">
        <w:r w:rsidR="00573917" w:rsidRPr="00093635">
          <w:rPr>
            <w:rStyle w:val="Hyperlink"/>
            <w:noProof/>
          </w:rPr>
          <w:t>14</w:t>
        </w:r>
        <w:r w:rsidR="00573917">
          <w:rPr>
            <w:rFonts w:asciiTheme="minorHAnsi" w:eastAsiaTheme="minorEastAsia" w:hAnsiTheme="minorHAnsi" w:cstheme="minorBidi"/>
            <w:noProof/>
            <w:lang w:eastAsia="en-GB"/>
          </w:rPr>
          <w:tab/>
        </w:r>
        <w:r w:rsidR="00573917" w:rsidRPr="00093635">
          <w:rPr>
            <w:rStyle w:val="Hyperlink"/>
            <w:noProof/>
          </w:rPr>
          <w:t>Sanctions</w:t>
        </w:r>
        <w:r w:rsidR="00573917">
          <w:rPr>
            <w:noProof/>
            <w:webHidden/>
          </w:rPr>
          <w:tab/>
        </w:r>
        <w:r w:rsidR="00573917">
          <w:rPr>
            <w:noProof/>
            <w:webHidden/>
          </w:rPr>
          <w:fldChar w:fldCharType="begin"/>
        </w:r>
        <w:r w:rsidR="00573917">
          <w:rPr>
            <w:noProof/>
            <w:webHidden/>
          </w:rPr>
          <w:instrText xml:space="preserve"> PAGEREF _Toc458076605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573917" w:rsidRDefault="00CA777C">
      <w:pPr>
        <w:pStyle w:val="TOC1"/>
        <w:rPr>
          <w:rFonts w:asciiTheme="minorHAnsi" w:eastAsiaTheme="minorEastAsia" w:hAnsiTheme="minorHAnsi" w:cstheme="minorBidi"/>
          <w:noProof/>
          <w:lang w:eastAsia="en-GB"/>
        </w:rPr>
      </w:pPr>
      <w:hyperlink w:anchor="_Toc458076606" w:history="1">
        <w:r w:rsidR="00573917" w:rsidRPr="00093635">
          <w:rPr>
            <w:rStyle w:val="Hyperlink"/>
            <w:noProof/>
          </w:rPr>
          <w:t>15</w:t>
        </w:r>
        <w:r w:rsidR="00573917">
          <w:rPr>
            <w:rFonts w:asciiTheme="minorHAnsi" w:eastAsiaTheme="minorEastAsia" w:hAnsiTheme="minorHAnsi" w:cstheme="minorBidi"/>
            <w:noProof/>
            <w:lang w:eastAsia="en-GB"/>
          </w:rPr>
          <w:tab/>
        </w:r>
        <w:r w:rsidR="00573917" w:rsidRPr="00093635">
          <w:rPr>
            <w:rStyle w:val="Hyperlink"/>
            <w:noProof/>
          </w:rPr>
          <w:t>Monitoring, Evaluation and Review</w:t>
        </w:r>
        <w:r w:rsidR="00573917">
          <w:rPr>
            <w:noProof/>
            <w:webHidden/>
          </w:rPr>
          <w:tab/>
        </w:r>
        <w:r w:rsidR="00573917">
          <w:rPr>
            <w:noProof/>
            <w:webHidden/>
          </w:rPr>
          <w:fldChar w:fldCharType="begin"/>
        </w:r>
        <w:r w:rsidR="00573917">
          <w:rPr>
            <w:noProof/>
            <w:webHidden/>
          </w:rPr>
          <w:instrText xml:space="preserve"> PAGEREF _Toc458076606 \h </w:instrText>
        </w:r>
        <w:r w:rsidR="00573917">
          <w:rPr>
            <w:noProof/>
            <w:webHidden/>
          </w:rPr>
        </w:r>
        <w:r w:rsidR="00573917">
          <w:rPr>
            <w:noProof/>
            <w:webHidden/>
          </w:rPr>
          <w:fldChar w:fldCharType="separate"/>
        </w:r>
        <w:r w:rsidR="00573917">
          <w:rPr>
            <w:noProof/>
            <w:webHidden/>
          </w:rPr>
          <w:t>4</w:t>
        </w:r>
        <w:r w:rsidR="00573917">
          <w:rPr>
            <w:noProof/>
            <w:webHidden/>
          </w:rPr>
          <w:fldChar w:fldCharType="end"/>
        </w:r>
      </w:hyperlink>
    </w:p>
    <w:p w:rsidR="006B32C8" w:rsidRPr="006B32C8" w:rsidRDefault="005274F3" w:rsidP="00C74F81">
      <w:pPr>
        <w:outlineLvl w:val="0"/>
      </w:pPr>
      <w:r>
        <w:fldChar w:fldCharType="end"/>
      </w:r>
    </w:p>
    <w:p w:rsidR="00F318C1" w:rsidRPr="006B32C8" w:rsidRDefault="00F318C1" w:rsidP="00C74F81">
      <w:pPr>
        <w:sectPr w:rsidR="00F318C1" w:rsidRPr="006B32C8" w:rsidSect="00DA6817">
          <w:footerReference w:type="first" r:id="rId11"/>
          <w:pgSz w:w="11909" w:h="16834" w:code="9"/>
          <w:pgMar w:top="1440" w:right="1440" w:bottom="1440" w:left="1440" w:header="720" w:footer="720" w:gutter="0"/>
          <w:pgNumType w:fmt="lowerRoman" w:start="1"/>
          <w:cols w:space="720"/>
          <w:titlePg/>
          <w:docGrid w:linePitch="360"/>
        </w:sectPr>
      </w:pPr>
    </w:p>
    <w:p w:rsidR="00FF56AA" w:rsidRPr="00FF56AA" w:rsidRDefault="00FF56AA" w:rsidP="008354C8">
      <w:pPr>
        <w:pStyle w:val="Heading1"/>
        <w:keepNext w:val="0"/>
        <w:keepLines w:val="0"/>
        <w:rPr>
          <w:lang w:val="x-none"/>
        </w:rPr>
      </w:pPr>
      <w:bookmarkStart w:id="1" w:name="_Toc374532930"/>
      <w:bookmarkStart w:id="2" w:name="_Toc458076592"/>
      <w:r w:rsidRPr="00FF56AA">
        <w:lastRenderedPageBreak/>
        <w:t>Introduction</w:t>
      </w:r>
      <w:bookmarkEnd w:id="1"/>
      <w:bookmarkEnd w:id="2"/>
    </w:p>
    <w:p w:rsidR="00FF56AA" w:rsidRPr="00C74F81" w:rsidRDefault="00C74F81" w:rsidP="008354C8">
      <w:pPr>
        <w:pStyle w:val="Heading2"/>
        <w:keepNext w:val="0"/>
        <w:keepLines w:val="0"/>
      </w:pPr>
      <w:r>
        <w:t>The School</w:t>
      </w:r>
      <w:r w:rsidR="00FF56AA" w:rsidRPr="00C74F81">
        <w:t xml:space="preserve"> recognises the importance of ICT in education.  The </w:t>
      </w:r>
      <w:r w:rsidR="00002D9E">
        <w:t>Internet</w:t>
      </w:r>
      <w:r w:rsidR="00FF56AA" w:rsidRPr="00C74F81">
        <w:t xml:space="preserve"> and other digital information and communication technologies are powerful tools, which can open up new opportunities for everyone.</w:t>
      </w:r>
    </w:p>
    <w:p w:rsidR="00FF56AA" w:rsidRPr="00C74F81" w:rsidRDefault="00C74F81" w:rsidP="008354C8">
      <w:pPr>
        <w:pStyle w:val="Heading2"/>
        <w:keepNext w:val="0"/>
        <w:keepLines w:val="0"/>
      </w:pPr>
      <w:r>
        <w:t>We</w:t>
      </w:r>
      <w:r w:rsidR="00FF56AA" w:rsidRPr="00C74F81">
        <w:t xml:space="preserve"> have a range of Information </w:t>
      </w:r>
      <w:r w:rsidR="00ED67DD">
        <w:t>and</w:t>
      </w:r>
      <w:r w:rsidR="00FF56AA" w:rsidRPr="00C74F81">
        <w:t xml:space="preserve"> Learning Services that you will use during your time here. This is an easy to understand overview of the guidelines you need to be aware of, and comply with. This will ensure the effective running and security of the School’s ICT services, and also protect you and your information.</w:t>
      </w:r>
    </w:p>
    <w:p w:rsidR="001114D0" w:rsidRDefault="00FF56AA" w:rsidP="001114D0">
      <w:pPr>
        <w:pStyle w:val="Heading2"/>
        <w:keepNext w:val="0"/>
        <w:keepLines w:val="0"/>
      </w:pPr>
      <w:r w:rsidRPr="00C74F81">
        <w:t>This policy applies to all school computers and devices (including WiFi) and also any mobile and tablet devices that you use in school.</w:t>
      </w:r>
    </w:p>
    <w:p w:rsidR="001114D0" w:rsidRDefault="001114D0" w:rsidP="001114D0">
      <w:pPr>
        <w:pStyle w:val="Heading1"/>
      </w:pPr>
      <w:bookmarkStart w:id="3" w:name="_Toc458076593"/>
      <w:r>
        <w:t>Aims</w:t>
      </w:r>
      <w:bookmarkEnd w:id="3"/>
    </w:p>
    <w:p w:rsidR="001114D0" w:rsidRPr="00AF61C5" w:rsidRDefault="001114D0" w:rsidP="00AF61C5">
      <w:pPr>
        <w:pStyle w:val="Heading2"/>
      </w:pPr>
      <w:r w:rsidRPr="00AF61C5">
        <w:t xml:space="preserve">To provide you with a comprehensive Code of Conduct that clearly sets out the rules you will be expected to adhere to when using </w:t>
      </w:r>
      <w:r w:rsidR="00DD4A53" w:rsidRPr="00AF61C5">
        <w:t xml:space="preserve">the School’s </w:t>
      </w:r>
      <w:r w:rsidRPr="00AF61C5">
        <w:t>ICT equipment.</w:t>
      </w:r>
    </w:p>
    <w:p w:rsidR="00DD4A53" w:rsidRPr="00AF61C5" w:rsidRDefault="00DD4A53" w:rsidP="00AF61C5">
      <w:pPr>
        <w:pStyle w:val="Heading2"/>
      </w:pPr>
      <w:r w:rsidRPr="00AF61C5">
        <w:t xml:space="preserve">To inform you </w:t>
      </w:r>
      <w:r w:rsidR="00AF61C5" w:rsidRPr="00AF61C5">
        <w:t xml:space="preserve">of what you can and cannot </w:t>
      </w:r>
      <w:r w:rsidRPr="00AF61C5">
        <w:t>use the School’</w:t>
      </w:r>
      <w:r w:rsidR="00AF61C5" w:rsidRPr="00AF61C5">
        <w:t>s ICT equipment for</w:t>
      </w:r>
      <w:r w:rsidRPr="00AF61C5">
        <w:t>.</w:t>
      </w:r>
    </w:p>
    <w:p w:rsidR="00DD4A53" w:rsidRPr="00AF61C5" w:rsidRDefault="00DD4A53" w:rsidP="00AF61C5">
      <w:pPr>
        <w:pStyle w:val="Heading2"/>
      </w:pPr>
      <w:r w:rsidRPr="00AF61C5">
        <w:t>To provide guidance on how to correctly use the School’s ICT equipment to save and store your work.</w:t>
      </w:r>
    </w:p>
    <w:p w:rsidR="00AF61C5" w:rsidRPr="00AF61C5" w:rsidRDefault="00AF61C5" w:rsidP="00AF61C5">
      <w:pPr>
        <w:pStyle w:val="Heading2"/>
      </w:pPr>
      <w:r w:rsidRPr="00AF61C5">
        <w:t>To provide information on how to effectively manage your individual user account and set your password.</w:t>
      </w:r>
    </w:p>
    <w:p w:rsidR="00DD4A53" w:rsidRPr="00AF61C5" w:rsidRDefault="001114D0" w:rsidP="00AF61C5">
      <w:pPr>
        <w:pStyle w:val="Heading2"/>
      </w:pPr>
      <w:r w:rsidRPr="00AF61C5">
        <w:t xml:space="preserve">To </w:t>
      </w:r>
      <w:r w:rsidR="00AF61C5">
        <w:t>ensure that you use the I</w:t>
      </w:r>
      <w:r w:rsidR="00DD4A53" w:rsidRPr="00AF61C5">
        <w:t>nternet safely and responsibly.</w:t>
      </w:r>
    </w:p>
    <w:p w:rsidR="00AF61C5" w:rsidRPr="00AF61C5" w:rsidRDefault="00AF61C5" w:rsidP="00AF61C5">
      <w:pPr>
        <w:pStyle w:val="Heading2"/>
      </w:pPr>
      <w:r w:rsidRPr="00AF61C5">
        <w:t>To ensure that you use the School’s printing facilities economically.</w:t>
      </w:r>
    </w:p>
    <w:p w:rsidR="00835C67" w:rsidRDefault="00DD4A53" w:rsidP="00835C67">
      <w:pPr>
        <w:pStyle w:val="Heading2"/>
      </w:pPr>
      <w:r w:rsidRPr="00AF61C5">
        <w:t>To promote E-safety throughout the School and provide advice on how to deal with matters such as cyber bullying.</w:t>
      </w:r>
    </w:p>
    <w:p w:rsidR="00E458DC" w:rsidRDefault="00E458DC" w:rsidP="00E458DC">
      <w:pPr>
        <w:pStyle w:val="Heading2"/>
        <w:keepNext w:val="0"/>
        <w:keepLines w:val="0"/>
        <w:numPr>
          <w:ilvl w:val="1"/>
          <w:numId w:val="33"/>
        </w:numPr>
        <w:ind w:left="578" w:hanging="578"/>
        <w:rPr>
          <w:lang w:eastAsia="en-GB"/>
        </w:rPr>
      </w:pPr>
      <w:r>
        <w:rPr>
          <w:lang w:eastAsia="en-GB"/>
        </w:rPr>
        <w:t>To support the mission, vision and values of the Trust and its establishments.</w:t>
      </w:r>
    </w:p>
    <w:p w:rsidR="00835C67" w:rsidRDefault="00835C67" w:rsidP="00835C67">
      <w:pPr>
        <w:pStyle w:val="Heading1"/>
        <w:rPr>
          <w:color w:val="000000" w:themeColor="text1"/>
        </w:rPr>
      </w:pPr>
      <w:bookmarkStart w:id="4" w:name="_Ref448584670"/>
      <w:bookmarkStart w:id="5" w:name="_Toc457292188"/>
      <w:bookmarkStart w:id="6" w:name="_Toc458076594"/>
      <w:r>
        <w:rPr>
          <w:color w:val="000000" w:themeColor="text1"/>
        </w:rPr>
        <w:t>Who is Responsible for this Policy?</w:t>
      </w:r>
      <w:bookmarkEnd w:id="4"/>
      <w:bookmarkEnd w:id="5"/>
      <w:bookmarkEnd w:id="6"/>
    </w:p>
    <w:p w:rsidR="00835C67" w:rsidRPr="00835C67" w:rsidRDefault="00835C67" w:rsidP="00835C67">
      <w:pPr>
        <w:pStyle w:val="Heading2"/>
        <w:keepNext w:val="0"/>
        <w:keepLines w:val="0"/>
      </w:pPr>
      <w:r w:rsidRPr="00835C67">
        <w:t>The Trust has overall responsibility for the effective operation of this policy and for ensuring compliance with the relevant statutory or Trust framework. The Trust has delegated day-to-day responsibility for operating the policy to the Trust Central Team, Local Governing Body and</w:t>
      </w:r>
      <w:r w:rsidR="00E458DC">
        <w:t xml:space="preserve"> Principal of each Trust school</w:t>
      </w:r>
      <w:r w:rsidRPr="00835C67">
        <w:t xml:space="preserve">. </w:t>
      </w:r>
    </w:p>
    <w:p w:rsidR="00835C67" w:rsidRPr="00835C67" w:rsidRDefault="00835C67" w:rsidP="00835C67">
      <w:pPr>
        <w:pStyle w:val="Heading2"/>
        <w:keepNext w:val="0"/>
        <w:keepLines w:val="0"/>
      </w:pPr>
      <w:r w:rsidRPr="00835C67">
        <w:t xml:space="preserve">The Local Governing Body and Senior Leadership Team at each </w:t>
      </w:r>
      <w:r w:rsidR="00E458DC">
        <w:t xml:space="preserve">Trust school </w:t>
      </w:r>
      <w:r w:rsidRPr="00835C67">
        <w:t>have a specific responsibility to ensure the fair application of this policy and all members of staff are responsible for supporting colleagues and ensuring its success.</w:t>
      </w:r>
    </w:p>
    <w:p w:rsidR="00FF56AA" w:rsidRPr="00FF56AA" w:rsidRDefault="00DD4A53" w:rsidP="008354C8">
      <w:pPr>
        <w:pStyle w:val="Heading1"/>
        <w:keepNext w:val="0"/>
        <w:keepLines w:val="0"/>
      </w:pPr>
      <w:bookmarkStart w:id="7" w:name="_Toc374532931"/>
      <w:bookmarkStart w:id="8" w:name="_Toc458076595"/>
      <w:r>
        <w:t>Pupil</w:t>
      </w:r>
      <w:r w:rsidR="001114D0">
        <w:t xml:space="preserve"> A</w:t>
      </w:r>
      <w:r w:rsidR="00FF56AA" w:rsidRPr="00FF56AA">
        <w:t>ccounts</w:t>
      </w:r>
      <w:bookmarkStart w:id="9" w:name="_Toc374532932"/>
      <w:bookmarkEnd w:id="7"/>
      <w:r w:rsidR="00C74F81">
        <w:t xml:space="preserve">: </w:t>
      </w:r>
      <w:r w:rsidR="001114D0">
        <w:t>Setting your P</w:t>
      </w:r>
      <w:r w:rsidR="00FF56AA" w:rsidRPr="00FF56AA">
        <w:t>assword</w:t>
      </w:r>
      <w:bookmarkEnd w:id="9"/>
      <w:bookmarkEnd w:id="8"/>
    </w:p>
    <w:p w:rsidR="00FF56AA" w:rsidRPr="00FF56AA" w:rsidRDefault="00FF56AA" w:rsidP="008354C8">
      <w:pPr>
        <w:pStyle w:val="Heading2"/>
        <w:keepNext w:val="0"/>
        <w:keepLines w:val="0"/>
      </w:pPr>
      <w:r w:rsidRPr="00FF56AA">
        <w:t xml:space="preserve">You will be allocated an account </w:t>
      </w:r>
      <w:r w:rsidRPr="00FF56AA">
        <w:rPr>
          <w:lang w:eastAsia="en-GB"/>
        </w:rPr>
        <w:t>when joining</w:t>
      </w:r>
      <w:r w:rsidR="00F159F4">
        <w:t xml:space="preserve"> the S</w:t>
      </w:r>
      <w:r w:rsidRPr="00FF56AA">
        <w:t>chool which you will take responsibility for</w:t>
      </w:r>
      <w:r w:rsidRPr="00FF56AA">
        <w:rPr>
          <w:rFonts w:ascii="Gill Sans Light" w:hAnsi="Gill Sans Light" w:cs="Gill Sans Light"/>
          <w:sz w:val="20"/>
          <w:szCs w:val="20"/>
          <w:lang w:eastAsia="en-GB"/>
        </w:rPr>
        <w:t xml:space="preserve">; </w:t>
      </w:r>
      <w:r w:rsidRPr="00FF56AA">
        <w:t>you are responsible for all the activity that takes place under your username. Protect your login account by using a memorable password for your account. When setting your password:</w:t>
      </w:r>
    </w:p>
    <w:p w:rsidR="00FF56AA" w:rsidRPr="00FF56AA" w:rsidRDefault="00FF56AA" w:rsidP="00A8694D">
      <w:pPr>
        <w:pStyle w:val="Heading3"/>
      </w:pPr>
      <w:proofErr w:type="gramStart"/>
      <w:r w:rsidRPr="00FF56AA">
        <w:t>use</w:t>
      </w:r>
      <w:proofErr w:type="gramEnd"/>
      <w:r w:rsidRPr="00FF56AA">
        <w:t xml:space="preserve"> a combination of letters, numbers and symbols</w:t>
      </w:r>
      <w:r w:rsidR="007A13F3">
        <w:t>;</w:t>
      </w:r>
      <w:r w:rsidRPr="00FF56AA">
        <w:t xml:space="preserve"> </w:t>
      </w:r>
    </w:p>
    <w:p w:rsidR="00FF56AA" w:rsidRPr="00FF56AA" w:rsidRDefault="00FF56AA" w:rsidP="00A8694D">
      <w:pPr>
        <w:pStyle w:val="Heading3"/>
      </w:pPr>
      <w:proofErr w:type="gramStart"/>
      <w:r w:rsidRPr="00FF56AA">
        <w:t>try</w:t>
      </w:r>
      <w:proofErr w:type="gramEnd"/>
      <w:r w:rsidRPr="00FF56AA">
        <w:t xml:space="preserve"> using a memorable saying or phrase</w:t>
      </w:r>
      <w:r w:rsidR="007A13F3">
        <w:t>;</w:t>
      </w:r>
    </w:p>
    <w:p w:rsidR="00FF56AA" w:rsidRPr="00FF56AA" w:rsidRDefault="00FF56AA" w:rsidP="00A8694D">
      <w:pPr>
        <w:pStyle w:val="Heading3"/>
      </w:pPr>
      <w:proofErr w:type="gramStart"/>
      <w:r w:rsidRPr="00FF56AA">
        <w:lastRenderedPageBreak/>
        <w:t>do</w:t>
      </w:r>
      <w:proofErr w:type="gramEnd"/>
      <w:r w:rsidRPr="00FF56AA">
        <w:t xml:space="preserve"> not tell anyone your password and do not write it down.</w:t>
      </w:r>
    </w:p>
    <w:p w:rsidR="00FF56AA" w:rsidRPr="00FF56AA" w:rsidRDefault="00FF56AA" w:rsidP="008354C8">
      <w:pPr>
        <w:pStyle w:val="Heading2"/>
        <w:keepNext w:val="0"/>
        <w:keepLines w:val="0"/>
      </w:pPr>
      <w:r w:rsidRPr="00FF56AA">
        <w:t>If you are worried someone has guessed your account password you will need to immediately inform your class teacher and contact the ICT Department.</w:t>
      </w:r>
    </w:p>
    <w:p w:rsidR="00FF56AA" w:rsidRPr="00FF56AA" w:rsidRDefault="00DD4A53" w:rsidP="008354C8">
      <w:pPr>
        <w:pStyle w:val="Heading1"/>
        <w:keepNext w:val="0"/>
        <w:keepLines w:val="0"/>
      </w:pPr>
      <w:bookmarkStart w:id="10" w:name="_Toc374532933"/>
      <w:bookmarkStart w:id="11" w:name="_Toc458076596"/>
      <w:r>
        <w:t>Pupil A</w:t>
      </w:r>
      <w:r w:rsidR="00C74F81" w:rsidRPr="00FF56AA">
        <w:t>ccounts</w:t>
      </w:r>
      <w:r w:rsidR="00C74F81">
        <w:t xml:space="preserve">: </w:t>
      </w:r>
      <w:r>
        <w:t>Saving your W</w:t>
      </w:r>
      <w:r w:rsidR="00FF56AA" w:rsidRPr="00FF56AA">
        <w:t>ork</w:t>
      </w:r>
      <w:bookmarkEnd w:id="10"/>
      <w:bookmarkEnd w:id="11"/>
    </w:p>
    <w:p w:rsidR="00FF56AA" w:rsidRPr="00694F2D" w:rsidRDefault="00DB3DA0" w:rsidP="008354C8">
      <w:pPr>
        <w:pStyle w:val="Heading2"/>
        <w:keepNext w:val="0"/>
        <w:keepLines w:val="0"/>
      </w:pPr>
      <w:r>
        <w:t xml:space="preserve">Your </w:t>
      </w:r>
      <w:r w:rsidRPr="00694F2D">
        <w:t xml:space="preserve">personal space on the </w:t>
      </w:r>
      <w:r w:rsidR="00D26096" w:rsidRPr="00694F2D">
        <w:t>s</w:t>
      </w:r>
      <w:r w:rsidR="00FF56AA" w:rsidRPr="00694F2D">
        <w:t xml:space="preserve">chool ICT network is known as your </w:t>
      </w:r>
      <w:r w:rsidR="00F159F4" w:rsidRPr="00A8694D">
        <w:rPr>
          <w:highlight w:val="yellow"/>
        </w:rPr>
        <w:t>Z</w:t>
      </w:r>
      <w:r w:rsidR="00FF56AA" w:rsidRPr="00694F2D">
        <w:t xml:space="preserve"> drive. Save your work to your </w:t>
      </w:r>
      <w:r w:rsidR="00F159F4" w:rsidRPr="00A8694D">
        <w:rPr>
          <w:highlight w:val="yellow"/>
        </w:rPr>
        <w:t>Z</w:t>
      </w:r>
      <w:r w:rsidR="00FF56AA" w:rsidRPr="00694F2D">
        <w:t xml:space="preserve">: drive (My Documents) to keep it safe. </w:t>
      </w:r>
    </w:p>
    <w:p w:rsidR="00FF56AA" w:rsidRPr="00FF56AA" w:rsidRDefault="00FF56AA" w:rsidP="008354C8">
      <w:pPr>
        <w:pStyle w:val="Heading2"/>
        <w:keepNext w:val="0"/>
        <w:keepLines w:val="0"/>
      </w:pPr>
      <w:r w:rsidRPr="00694F2D">
        <w:t xml:space="preserve">Do not save to the </w:t>
      </w:r>
      <w:r w:rsidRPr="00A8694D">
        <w:rPr>
          <w:highlight w:val="yellow"/>
        </w:rPr>
        <w:t>C</w:t>
      </w:r>
      <w:r w:rsidRPr="00694F2D">
        <w:t>: drive on</w:t>
      </w:r>
      <w:r w:rsidRPr="00FF56AA">
        <w:t xml:space="preserve"> school computers as this is not backed up. </w:t>
      </w:r>
    </w:p>
    <w:p w:rsidR="00FF56AA" w:rsidRPr="00FF56AA" w:rsidRDefault="00FF56AA" w:rsidP="008354C8">
      <w:pPr>
        <w:pStyle w:val="Heading2"/>
        <w:keepNext w:val="0"/>
        <w:keepLines w:val="0"/>
      </w:pPr>
      <w:r w:rsidRPr="00FF56AA">
        <w:t>If you save to a USB memory stick</w:t>
      </w:r>
      <w:r w:rsidR="00F159F4">
        <w:t>,</w:t>
      </w:r>
      <w:r w:rsidRPr="00FF56AA">
        <w:t xml:space="preserve"> make sure that you know which the most recent version is and also keep a backup copy.</w:t>
      </w:r>
    </w:p>
    <w:p w:rsidR="00FF56AA" w:rsidRPr="00FF56AA" w:rsidRDefault="00F159F4" w:rsidP="008354C8">
      <w:pPr>
        <w:pStyle w:val="Heading1"/>
        <w:keepNext w:val="0"/>
        <w:keepLines w:val="0"/>
      </w:pPr>
      <w:bookmarkStart w:id="12" w:name="_Toc374532934"/>
      <w:bookmarkStart w:id="13" w:name="_Toc458076597"/>
      <w:r>
        <w:t xml:space="preserve">Use of the </w:t>
      </w:r>
      <w:r w:rsidR="00002D9E">
        <w:t>Internet</w:t>
      </w:r>
      <w:r w:rsidR="00DD4A53">
        <w:t xml:space="preserve"> and E</w:t>
      </w:r>
      <w:r w:rsidR="00FF56AA" w:rsidRPr="00FF56AA">
        <w:t>mail</w:t>
      </w:r>
      <w:bookmarkEnd w:id="12"/>
      <w:bookmarkEnd w:id="13"/>
    </w:p>
    <w:p w:rsidR="00FF56AA" w:rsidRPr="00C74F81" w:rsidRDefault="00FF56AA" w:rsidP="00A8694D">
      <w:pPr>
        <w:pStyle w:val="Heading2"/>
        <w:rPr>
          <w:rFonts w:asciiTheme="minorHAnsi" w:hAnsiTheme="minorHAnsi" w:cstheme="minorHAnsi"/>
          <w:b/>
          <w:lang w:eastAsia="en-GB"/>
        </w:rPr>
      </w:pPr>
      <w:r w:rsidRPr="00FF56AA">
        <w:t>A web-f</w:t>
      </w:r>
      <w:r w:rsidR="00C74F81">
        <w:t>iltering system is in place at the School</w:t>
      </w:r>
      <w:r w:rsidRPr="00FF56AA">
        <w:t xml:space="preserve">. </w:t>
      </w:r>
      <w:r w:rsidRPr="00FF56AA">
        <w:rPr>
          <w:lang w:eastAsia="en-GB"/>
        </w:rPr>
        <w:t xml:space="preserve">However, it is impossible to guarantee that all potentially harmful material is filtered. If you come across any inappropriate website or content whilst using the ICT equipment, </w:t>
      </w:r>
      <w:r w:rsidRPr="00FF56AA">
        <w:rPr>
          <w:rFonts w:asciiTheme="minorHAnsi" w:hAnsiTheme="minorHAnsi" w:cstheme="minorHAnsi"/>
          <w:lang w:eastAsia="en-GB"/>
        </w:rPr>
        <w:t>you must report it to a member of staff or the ICT Department immediately.</w:t>
      </w:r>
    </w:p>
    <w:p w:rsidR="00FF56AA" w:rsidRPr="00FF56AA" w:rsidRDefault="00FF56AA" w:rsidP="008354C8">
      <w:pPr>
        <w:pStyle w:val="Heading2"/>
        <w:keepNext w:val="0"/>
        <w:keepLines w:val="0"/>
        <w:rPr>
          <w:lang w:eastAsia="en-GB"/>
        </w:rPr>
      </w:pPr>
      <w:r w:rsidRPr="00FF56AA">
        <w:rPr>
          <w:lang w:eastAsia="en-GB"/>
        </w:rPr>
        <w:t xml:space="preserve">The use of </w:t>
      </w:r>
      <w:r w:rsidR="00002D9E">
        <w:rPr>
          <w:lang w:eastAsia="en-GB"/>
        </w:rPr>
        <w:t>Internet</w:t>
      </w:r>
      <w:r w:rsidRPr="00FF56AA">
        <w:rPr>
          <w:lang w:eastAsia="en-GB"/>
        </w:rPr>
        <w:t xml:space="preserve"> and email is a privilege and inappropriate use will result in that privilege being withdrawn.</w:t>
      </w:r>
    </w:p>
    <w:p w:rsidR="00FF56AA" w:rsidRPr="00FF56AA" w:rsidRDefault="00FF56AA" w:rsidP="008354C8">
      <w:pPr>
        <w:pStyle w:val="Heading2"/>
        <w:keepNext w:val="0"/>
        <w:keepLines w:val="0"/>
        <w:rPr>
          <w:lang w:eastAsia="en-GB"/>
        </w:rPr>
      </w:pPr>
      <w:r w:rsidRPr="00FF56AA">
        <w:t xml:space="preserve">All </w:t>
      </w:r>
      <w:r w:rsidR="00002D9E">
        <w:t>Internet</w:t>
      </w:r>
      <w:r w:rsidRPr="00FF56AA">
        <w:t xml:space="preserve"> access is logged and monitored.</w:t>
      </w:r>
      <w:r w:rsidRPr="00FF56AA">
        <w:rPr>
          <w:lang w:eastAsia="en-GB"/>
        </w:rPr>
        <w:t xml:space="preserve">  Use of the </w:t>
      </w:r>
      <w:r w:rsidR="00002D9E">
        <w:rPr>
          <w:lang w:eastAsia="en-GB"/>
        </w:rPr>
        <w:t>Internet</w:t>
      </w:r>
      <w:r w:rsidRPr="00FF56AA">
        <w:rPr>
          <w:lang w:eastAsia="en-GB"/>
        </w:rPr>
        <w:t xml:space="preserve"> should be in accordance with the following guidelines:</w:t>
      </w:r>
    </w:p>
    <w:p w:rsidR="00FF56AA" w:rsidRPr="00FF56AA" w:rsidRDefault="00FF56AA" w:rsidP="00A8694D">
      <w:pPr>
        <w:pStyle w:val="Heading3"/>
        <w:rPr>
          <w:lang w:eastAsia="en-GB"/>
        </w:rPr>
      </w:pPr>
      <w:r w:rsidRPr="00FF56AA">
        <w:rPr>
          <w:lang w:eastAsia="en-GB"/>
        </w:rPr>
        <w:t xml:space="preserve">only access suitable material – the </w:t>
      </w:r>
      <w:r w:rsidR="00002D9E">
        <w:rPr>
          <w:lang w:eastAsia="en-GB"/>
        </w:rPr>
        <w:t>Internet</w:t>
      </w:r>
      <w:r w:rsidRPr="00FF56AA">
        <w:rPr>
          <w:lang w:eastAsia="en-GB"/>
        </w:rPr>
        <w:t xml:space="preserve"> is not to be used to download, send, print, display or transmit material that would cause offence or break the law  (this includes accessing sites meant for adults of 18 years or older such as pornographic or gambling sites)</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access </w:t>
      </w:r>
      <w:r w:rsidR="00002D9E">
        <w:rPr>
          <w:lang w:eastAsia="en-GB"/>
        </w:rPr>
        <w:t>Internet</w:t>
      </w:r>
      <w:r w:rsidRPr="00FF56AA">
        <w:rPr>
          <w:lang w:eastAsia="en-GB"/>
        </w:rPr>
        <w:t xml:space="preserve"> chat sites - you could be placing yourself at risk</w:t>
      </w:r>
      <w:r w:rsidR="007A13F3">
        <w:rPr>
          <w:lang w:eastAsia="en-GB"/>
        </w:rPr>
        <w:t>;</w:t>
      </w:r>
    </w:p>
    <w:p w:rsidR="00FF56AA" w:rsidRPr="00FF56AA" w:rsidRDefault="00FF56AA" w:rsidP="00A8694D">
      <w:pPr>
        <w:pStyle w:val="Heading3"/>
        <w:rPr>
          <w:lang w:eastAsia="en-GB"/>
        </w:rPr>
      </w:pPr>
      <w:proofErr w:type="gramStart"/>
      <w:r w:rsidRPr="00FF56AA">
        <w:rPr>
          <w:lang w:eastAsia="en-GB"/>
        </w:rPr>
        <w:t>never</w:t>
      </w:r>
      <w:proofErr w:type="gramEnd"/>
      <w:r w:rsidRPr="00FF56AA">
        <w:rPr>
          <w:lang w:eastAsia="en-GB"/>
        </w:rPr>
        <w:t xml:space="preserve"> give or enter your personal information on a website, especially your home address, your mobile number or passwords</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access online gaming sites - your use of the </w:t>
      </w:r>
      <w:r w:rsidR="00002D9E">
        <w:rPr>
          <w:lang w:eastAsia="en-GB"/>
        </w:rPr>
        <w:t>Internet</w:t>
      </w:r>
      <w:r w:rsidRPr="00FF56AA">
        <w:rPr>
          <w:lang w:eastAsia="en-GB"/>
        </w:rPr>
        <w:t xml:space="preserve"> is for educational purposes only</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download or install software from the </w:t>
      </w:r>
      <w:r w:rsidR="00002D9E">
        <w:rPr>
          <w:lang w:eastAsia="en-GB"/>
        </w:rPr>
        <w:t>Internet</w:t>
      </w:r>
      <w:r w:rsidRPr="00FF56AA">
        <w:rPr>
          <w:lang w:eastAsia="en-GB"/>
        </w:rPr>
        <w:t>, as it is con</w:t>
      </w:r>
      <w:r w:rsidR="00D26096">
        <w:rPr>
          <w:lang w:eastAsia="en-GB"/>
        </w:rPr>
        <w:t>sidered to be vandalism of the S</w:t>
      </w:r>
      <w:r w:rsidRPr="00FF56AA">
        <w:rPr>
          <w:lang w:eastAsia="en-GB"/>
        </w:rPr>
        <w:t>chool’s ICT facilities</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use the </w:t>
      </w:r>
      <w:r w:rsidR="00002D9E">
        <w:rPr>
          <w:lang w:eastAsia="en-GB"/>
        </w:rPr>
        <w:t>Internet</w:t>
      </w:r>
      <w:r w:rsidRPr="00FF56AA">
        <w:rPr>
          <w:lang w:eastAsia="en-GB"/>
        </w:rPr>
        <w:t xml:space="preserve"> to order goods or services from online shopping or auction sites</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subscribe to any newsletter, catalogue or other form of correspondence via the </w:t>
      </w:r>
      <w:r w:rsidR="00002D9E">
        <w:rPr>
          <w:lang w:eastAsia="en-GB"/>
        </w:rPr>
        <w:t>Internet</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download any unlicensed material such as music, videos, TV programs, games, and PDF files - this is considered illegal and therefore not permitted.</w:t>
      </w:r>
    </w:p>
    <w:p w:rsidR="00FF56AA" w:rsidRPr="00FF56AA" w:rsidRDefault="007975F6" w:rsidP="008354C8">
      <w:pPr>
        <w:pStyle w:val="Heading2"/>
        <w:keepNext w:val="0"/>
        <w:keepLines w:val="0"/>
        <w:rPr>
          <w:lang w:eastAsia="en-GB"/>
        </w:rPr>
      </w:pPr>
      <w:r>
        <w:rPr>
          <w:lang w:eastAsia="en-GB"/>
        </w:rPr>
        <w:t xml:space="preserve">You will be provided with </w:t>
      </w:r>
      <w:r w:rsidR="00151201">
        <w:rPr>
          <w:lang w:eastAsia="en-GB"/>
        </w:rPr>
        <w:t>a school</w:t>
      </w:r>
      <w:r w:rsidR="00FF56AA" w:rsidRPr="00FF56AA">
        <w:rPr>
          <w:lang w:eastAsia="en-GB"/>
        </w:rPr>
        <w:t xml:space="preserve"> email account. You are expected to use email in a responsible manner. </w:t>
      </w:r>
    </w:p>
    <w:p w:rsidR="00A30A3C" w:rsidRDefault="00A30A3C" w:rsidP="00A30A3C">
      <w:pPr>
        <w:pStyle w:val="Heading2"/>
        <w:keepNext w:val="0"/>
        <w:keepLines w:val="0"/>
        <w:numPr>
          <w:ilvl w:val="0"/>
          <w:numId w:val="0"/>
        </w:numPr>
        <w:ind w:left="578"/>
        <w:rPr>
          <w:lang w:eastAsia="en-GB"/>
        </w:rPr>
      </w:pPr>
    </w:p>
    <w:p w:rsidR="00A30A3C" w:rsidRDefault="00A30A3C" w:rsidP="00A30A3C">
      <w:pPr>
        <w:pStyle w:val="Heading2"/>
        <w:keepNext w:val="0"/>
        <w:keepLines w:val="0"/>
        <w:numPr>
          <w:ilvl w:val="0"/>
          <w:numId w:val="0"/>
        </w:numPr>
        <w:ind w:left="578"/>
        <w:rPr>
          <w:lang w:eastAsia="en-GB"/>
        </w:rPr>
      </w:pPr>
    </w:p>
    <w:p w:rsidR="00A30A3C" w:rsidRDefault="00A30A3C" w:rsidP="00A30A3C">
      <w:pPr>
        <w:pStyle w:val="ListParagraph"/>
        <w:rPr>
          <w:lang w:eastAsia="en-GB"/>
        </w:rPr>
      </w:pPr>
    </w:p>
    <w:p w:rsidR="00FF56AA" w:rsidRPr="00FF56AA" w:rsidRDefault="00FF56AA" w:rsidP="00A30A3C">
      <w:pPr>
        <w:pStyle w:val="Heading2"/>
        <w:keepNext w:val="0"/>
        <w:keepLines w:val="0"/>
        <w:rPr>
          <w:lang w:eastAsia="en-GB"/>
        </w:rPr>
      </w:pPr>
      <w:r w:rsidRPr="00FF56AA">
        <w:rPr>
          <w:lang w:eastAsia="en-GB"/>
        </w:rPr>
        <w:lastRenderedPageBreak/>
        <w:t>Use of email should be in accordance with the following guidelines:</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open or forward any email or attachment from an unrecognised source or that you suspect may contain inappropriate material or viruses -  report the item to the ICT Department</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send, forward, print or transmit in any form any offensive, obscene, violent or dangerous material via email</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send or forward chain lett</w:t>
      </w:r>
      <w:r w:rsidR="007A13F3">
        <w:rPr>
          <w:lang w:eastAsia="en-GB"/>
        </w:rPr>
        <w:t xml:space="preserve">er emails, jokes, spam </w:t>
      </w:r>
      <w:proofErr w:type="spellStart"/>
      <w:r w:rsidR="007A13F3">
        <w:rPr>
          <w:lang w:eastAsia="en-GB"/>
        </w:rPr>
        <w:t>etc</w:t>
      </w:r>
      <w:proofErr w:type="spellEnd"/>
      <w:r w:rsidR="007A13F3">
        <w:rPr>
          <w:lang w:eastAsia="en-GB"/>
        </w:rPr>
        <w:t>;</w:t>
      </w:r>
    </w:p>
    <w:p w:rsidR="00FF56AA" w:rsidRPr="00FF56AA" w:rsidRDefault="00FF56AA" w:rsidP="00A8694D">
      <w:pPr>
        <w:pStyle w:val="Heading3"/>
        <w:rPr>
          <w:lang w:eastAsia="en-GB"/>
        </w:rPr>
      </w:pPr>
      <w:proofErr w:type="gramStart"/>
      <w:r w:rsidRPr="00FF56AA">
        <w:rPr>
          <w:lang w:eastAsia="en-GB"/>
        </w:rPr>
        <w:t>use</w:t>
      </w:r>
      <w:proofErr w:type="gramEnd"/>
      <w:r w:rsidRPr="00FF56AA">
        <w:rPr>
          <w:lang w:eastAsia="en-GB"/>
        </w:rPr>
        <w:t xml:space="preserve"> appropriate language - what you say and do can be viewed by others</w:t>
      </w:r>
      <w:r w:rsidR="007A13F3">
        <w:rPr>
          <w:lang w:eastAsia="en-GB"/>
        </w:rPr>
        <w:t>;</w:t>
      </w:r>
    </w:p>
    <w:p w:rsidR="00FF56AA" w:rsidRPr="00FF56AA" w:rsidRDefault="00FF56AA" w:rsidP="00A8694D">
      <w:pPr>
        <w:pStyle w:val="Heading3"/>
        <w:rPr>
          <w:lang w:eastAsia="en-GB"/>
        </w:rPr>
      </w:pPr>
      <w:proofErr w:type="gramStart"/>
      <w:r w:rsidRPr="00FF56AA">
        <w:rPr>
          <w:lang w:eastAsia="en-GB"/>
        </w:rPr>
        <w:t>do</w:t>
      </w:r>
      <w:proofErr w:type="gramEnd"/>
      <w:r w:rsidRPr="00FF56AA">
        <w:rPr>
          <w:lang w:eastAsia="en-GB"/>
        </w:rPr>
        <w:t xml:space="preserve"> not reveal any personal information about yourself or anyone else, especially home addresses, personal telephone numbers, usernames or passwords</w:t>
      </w:r>
      <w:r w:rsidR="007A13F3">
        <w:rPr>
          <w:lang w:eastAsia="en-GB"/>
        </w:rPr>
        <w:t>;</w:t>
      </w:r>
    </w:p>
    <w:p w:rsidR="00FF56AA" w:rsidRPr="00C74F81" w:rsidRDefault="00FF56AA" w:rsidP="00A8694D">
      <w:pPr>
        <w:pStyle w:val="Heading3"/>
        <w:rPr>
          <w:lang w:eastAsia="en-GB"/>
        </w:rPr>
      </w:pPr>
      <w:proofErr w:type="gramStart"/>
      <w:r w:rsidRPr="00FF56AA">
        <w:rPr>
          <w:lang w:eastAsia="en-GB"/>
        </w:rPr>
        <w:t>consider</w:t>
      </w:r>
      <w:proofErr w:type="gramEnd"/>
      <w:r w:rsidRPr="00FF56AA">
        <w:rPr>
          <w:lang w:eastAsia="en-GB"/>
        </w:rPr>
        <w:t xml:space="preserve"> the file size of an attachment, files exceeding 1MB in size are generally considered to be excessively large and you should consider using other methods to transfer such files.</w:t>
      </w:r>
    </w:p>
    <w:p w:rsidR="00FF56AA" w:rsidRPr="00FF56AA" w:rsidRDefault="00FF56AA" w:rsidP="008354C8">
      <w:pPr>
        <w:pStyle w:val="Heading2"/>
        <w:keepNext w:val="0"/>
        <w:keepLines w:val="0"/>
        <w:rPr>
          <w:sz w:val="24"/>
          <w:lang w:eastAsia="en-GB"/>
        </w:rPr>
      </w:pPr>
      <w:r w:rsidRPr="00FF56AA">
        <w:rPr>
          <w:lang w:eastAsia="en-GB"/>
        </w:rPr>
        <w:t>If you are concerned about any email you have received</w:t>
      </w:r>
      <w:r w:rsidR="007975F6">
        <w:rPr>
          <w:lang w:eastAsia="en-GB"/>
        </w:rPr>
        <w:t>,</w:t>
      </w:r>
      <w:r w:rsidRPr="00FF56AA">
        <w:rPr>
          <w:lang w:eastAsia="en-GB"/>
        </w:rPr>
        <w:t xml:space="preserve"> you should contact a member of staff immediately.</w:t>
      </w:r>
    </w:p>
    <w:p w:rsidR="00FF56AA" w:rsidRPr="00FF56AA" w:rsidRDefault="00DD4A53" w:rsidP="008354C8">
      <w:pPr>
        <w:pStyle w:val="Heading1"/>
        <w:keepNext w:val="0"/>
        <w:keepLines w:val="0"/>
        <w:rPr>
          <w:lang w:val="x-none"/>
        </w:rPr>
      </w:pPr>
      <w:bookmarkStart w:id="14" w:name="_Toc374532937"/>
      <w:bookmarkStart w:id="15" w:name="_Toc458076598"/>
      <w:r>
        <w:t>Use of ICT E</w:t>
      </w:r>
      <w:r w:rsidR="00FF56AA" w:rsidRPr="00FF56AA">
        <w:t>quipment</w:t>
      </w:r>
      <w:bookmarkEnd w:id="14"/>
      <w:bookmarkEnd w:id="15"/>
    </w:p>
    <w:p w:rsidR="00FF56AA" w:rsidRPr="00FF56AA" w:rsidRDefault="00FF56AA" w:rsidP="008354C8">
      <w:pPr>
        <w:pStyle w:val="Heading2"/>
        <w:keepNext w:val="0"/>
        <w:keepLines w:val="0"/>
      </w:pPr>
      <w:r w:rsidRPr="00FF56AA">
        <w:t>You have a responsibility towards the care of any school ICT equipment.</w:t>
      </w:r>
    </w:p>
    <w:p w:rsidR="00FF56AA" w:rsidRPr="00FF56AA" w:rsidRDefault="00FF56AA" w:rsidP="008354C8">
      <w:pPr>
        <w:pStyle w:val="Heading2"/>
        <w:keepNext w:val="0"/>
        <w:keepLines w:val="0"/>
      </w:pPr>
      <w:r w:rsidRPr="00FF56AA">
        <w:t>You must keep all liquids and food</w:t>
      </w:r>
      <w:r w:rsidR="00C2196D">
        <w:t xml:space="preserve"> away</w:t>
      </w:r>
      <w:r w:rsidRPr="00FF56AA">
        <w:t xml:space="preserve"> from any ICT equipment.</w:t>
      </w:r>
    </w:p>
    <w:p w:rsidR="00FF56AA" w:rsidRPr="00FF56AA" w:rsidRDefault="00FF56AA" w:rsidP="008354C8">
      <w:pPr>
        <w:pStyle w:val="Heading2"/>
        <w:keepNext w:val="0"/>
        <w:keepLines w:val="0"/>
      </w:pPr>
      <w:r w:rsidRPr="00FF56AA">
        <w:t>Downloading and installing software packages on school-owned equipment is not permitted. You must not:</w:t>
      </w:r>
    </w:p>
    <w:p w:rsidR="00FF56AA" w:rsidRPr="00FF56AA" w:rsidRDefault="00FF56AA" w:rsidP="00A8694D">
      <w:pPr>
        <w:pStyle w:val="Heading3"/>
      </w:pPr>
      <w:proofErr w:type="gramStart"/>
      <w:r w:rsidRPr="00FF56AA">
        <w:t>install</w:t>
      </w:r>
      <w:proofErr w:type="gramEnd"/>
      <w:r w:rsidRPr="00FF56AA">
        <w:t xml:space="preserve"> unlicensed software on ICT equipment</w:t>
      </w:r>
      <w:r w:rsidR="007A13F3">
        <w:t>;</w:t>
      </w:r>
    </w:p>
    <w:p w:rsidR="00FF56AA" w:rsidRPr="00FF56AA" w:rsidRDefault="00FF56AA" w:rsidP="00A8694D">
      <w:pPr>
        <w:pStyle w:val="Heading3"/>
      </w:pPr>
      <w:proofErr w:type="gramStart"/>
      <w:r w:rsidRPr="00FF56AA">
        <w:t>copy</w:t>
      </w:r>
      <w:proofErr w:type="gramEnd"/>
      <w:r w:rsidRPr="00FF56AA">
        <w:t xml:space="preserve"> or distribute licensed software for installation on other ICT equipment</w:t>
      </w:r>
      <w:r w:rsidR="007A13F3">
        <w:t>;</w:t>
      </w:r>
    </w:p>
    <w:p w:rsidR="00FF56AA" w:rsidRPr="00FF56AA" w:rsidRDefault="00FF56AA" w:rsidP="00A8694D">
      <w:pPr>
        <w:pStyle w:val="Heading3"/>
        <w:rPr>
          <w:rFonts w:asciiTheme="minorHAnsi" w:hAnsiTheme="minorHAnsi" w:cstheme="minorHAnsi"/>
        </w:rPr>
      </w:pPr>
      <w:proofErr w:type="gramStart"/>
      <w:r w:rsidRPr="00FF56AA">
        <w:rPr>
          <w:rFonts w:asciiTheme="minorHAnsi" w:hAnsiTheme="minorHAnsi" w:cstheme="minorHAnsi"/>
        </w:rPr>
        <w:t>deliberately</w:t>
      </w:r>
      <w:proofErr w:type="gramEnd"/>
      <w:r w:rsidRPr="00FF56AA">
        <w:rPr>
          <w:rFonts w:asciiTheme="minorHAnsi" w:hAnsiTheme="minorHAnsi" w:cstheme="minorHAnsi"/>
        </w:rPr>
        <w:t xml:space="preserve"> port scan or use port scanning software</w:t>
      </w:r>
      <w:r w:rsidR="007A13F3">
        <w:rPr>
          <w:rFonts w:asciiTheme="minorHAnsi" w:hAnsiTheme="minorHAnsi" w:cstheme="minorHAnsi"/>
        </w:rPr>
        <w:t>;</w:t>
      </w:r>
    </w:p>
    <w:p w:rsidR="00FF56AA" w:rsidRPr="00FF56AA" w:rsidRDefault="00FF56AA" w:rsidP="00A8694D">
      <w:pPr>
        <w:pStyle w:val="Heading3"/>
        <w:rPr>
          <w:rFonts w:asciiTheme="minorHAnsi" w:hAnsiTheme="minorHAnsi" w:cstheme="minorHAnsi"/>
        </w:rPr>
      </w:pPr>
      <w:proofErr w:type="gramStart"/>
      <w:r w:rsidRPr="00FF56AA">
        <w:rPr>
          <w:rFonts w:asciiTheme="minorHAnsi" w:hAnsiTheme="minorHAnsi" w:cstheme="minorHAnsi"/>
        </w:rPr>
        <w:t>use</w:t>
      </w:r>
      <w:proofErr w:type="gramEnd"/>
      <w:r w:rsidRPr="00FF56AA">
        <w:rPr>
          <w:rFonts w:asciiTheme="minorHAnsi" w:hAnsiTheme="minorHAnsi" w:cstheme="minorHAnsi"/>
        </w:rPr>
        <w:t xml:space="preserve"> peer to peer file sharing software (</w:t>
      </w:r>
      <w:proofErr w:type="spellStart"/>
      <w:r w:rsidRPr="00FF56AA">
        <w:rPr>
          <w:rFonts w:asciiTheme="minorHAnsi" w:hAnsiTheme="minorHAnsi" w:cstheme="minorHAnsi"/>
        </w:rPr>
        <w:t>e.g</w:t>
      </w:r>
      <w:proofErr w:type="spellEnd"/>
      <w:r w:rsidRPr="00FF56AA">
        <w:rPr>
          <w:rFonts w:asciiTheme="minorHAnsi" w:hAnsiTheme="minorHAnsi" w:cstheme="minorHAnsi"/>
        </w:rPr>
        <w:t xml:space="preserve"> </w:t>
      </w:r>
      <w:proofErr w:type="spellStart"/>
      <w:r w:rsidRPr="00FF56AA">
        <w:rPr>
          <w:rFonts w:asciiTheme="minorHAnsi" w:hAnsiTheme="minorHAnsi" w:cstheme="minorHAnsi"/>
        </w:rPr>
        <w:t>KaZaA</w:t>
      </w:r>
      <w:proofErr w:type="spellEnd"/>
      <w:r w:rsidRPr="00FF56AA">
        <w:rPr>
          <w:rFonts w:asciiTheme="minorHAnsi" w:hAnsiTheme="minorHAnsi" w:cstheme="minorHAnsi"/>
        </w:rPr>
        <w:t xml:space="preserve">, </w:t>
      </w:r>
      <w:proofErr w:type="spellStart"/>
      <w:r w:rsidRPr="00FF56AA">
        <w:rPr>
          <w:rFonts w:asciiTheme="minorHAnsi" w:hAnsiTheme="minorHAnsi" w:cstheme="minorHAnsi"/>
        </w:rPr>
        <w:t>BearShare</w:t>
      </w:r>
      <w:proofErr w:type="spellEnd"/>
      <w:r w:rsidRPr="00FF56AA">
        <w:rPr>
          <w:rFonts w:asciiTheme="minorHAnsi" w:hAnsiTheme="minorHAnsi" w:cstheme="minorHAnsi"/>
        </w:rPr>
        <w:t>, Morpheus) to download or upload obscene, copyrighted or illegal material</w:t>
      </w:r>
      <w:r w:rsidR="007A13F3">
        <w:rPr>
          <w:rFonts w:asciiTheme="minorHAnsi" w:hAnsiTheme="minorHAnsi" w:cstheme="minorHAnsi"/>
        </w:rPr>
        <w:t>;</w:t>
      </w:r>
      <w:r w:rsidRPr="00FF56AA">
        <w:rPr>
          <w:rFonts w:asciiTheme="minorHAnsi" w:hAnsiTheme="minorHAnsi" w:cstheme="minorHAnsi"/>
        </w:rPr>
        <w:t xml:space="preserve"> </w:t>
      </w:r>
    </w:p>
    <w:p w:rsidR="00FF56AA" w:rsidRPr="00FF56AA" w:rsidRDefault="00FF56AA" w:rsidP="00A8694D">
      <w:pPr>
        <w:pStyle w:val="Heading3"/>
        <w:rPr>
          <w:rFonts w:asciiTheme="minorHAnsi" w:hAnsiTheme="minorHAnsi" w:cstheme="minorHAnsi"/>
        </w:rPr>
      </w:pPr>
      <w:proofErr w:type="gramStart"/>
      <w:r w:rsidRPr="00FF56AA">
        <w:rPr>
          <w:rFonts w:asciiTheme="minorHAnsi" w:hAnsiTheme="minorHAnsi" w:cstheme="minorHAnsi"/>
        </w:rPr>
        <w:t>connect</w:t>
      </w:r>
      <w:proofErr w:type="gramEnd"/>
      <w:r w:rsidRPr="00FF56AA">
        <w:rPr>
          <w:rFonts w:asciiTheme="minorHAnsi" w:hAnsiTheme="minorHAnsi" w:cstheme="minorHAnsi"/>
        </w:rPr>
        <w:t xml:space="preserve"> or attempt to connect to ICT systems without permission</w:t>
      </w:r>
      <w:r w:rsidR="007A13F3">
        <w:rPr>
          <w:rFonts w:asciiTheme="minorHAnsi" w:hAnsiTheme="minorHAnsi" w:cstheme="minorHAnsi"/>
        </w:rPr>
        <w:t>;</w:t>
      </w:r>
    </w:p>
    <w:p w:rsidR="00FF56AA" w:rsidRPr="00FF56AA" w:rsidRDefault="00FF56AA" w:rsidP="00A8694D">
      <w:pPr>
        <w:pStyle w:val="Heading3"/>
        <w:rPr>
          <w:rFonts w:asciiTheme="minorHAnsi" w:hAnsiTheme="minorHAnsi" w:cstheme="minorHAnsi"/>
        </w:rPr>
      </w:pPr>
      <w:proofErr w:type="gramStart"/>
      <w:r w:rsidRPr="00FF56AA">
        <w:rPr>
          <w:rFonts w:asciiTheme="minorHAnsi" w:hAnsiTheme="minorHAnsi" w:cstheme="minorHAnsi"/>
        </w:rPr>
        <w:t>run</w:t>
      </w:r>
      <w:proofErr w:type="gramEnd"/>
      <w:r w:rsidRPr="00FF56AA">
        <w:rPr>
          <w:rFonts w:asciiTheme="minorHAnsi" w:hAnsiTheme="minorHAnsi" w:cstheme="minorHAnsi"/>
        </w:rPr>
        <w:t xml:space="preserve"> server operating systems or services without permission</w:t>
      </w:r>
      <w:r w:rsidR="007A13F3">
        <w:rPr>
          <w:rFonts w:asciiTheme="minorHAnsi" w:hAnsiTheme="minorHAnsi" w:cstheme="minorHAnsi"/>
        </w:rPr>
        <w:t>;</w:t>
      </w:r>
    </w:p>
    <w:p w:rsidR="00FF56AA" w:rsidRPr="00FF56AA" w:rsidRDefault="00FF56AA" w:rsidP="00A8694D">
      <w:pPr>
        <w:pStyle w:val="Heading3"/>
        <w:rPr>
          <w:rFonts w:asciiTheme="minorHAnsi" w:hAnsiTheme="minorHAnsi" w:cstheme="minorHAnsi"/>
        </w:rPr>
      </w:pPr>
      <w:proofErr w:type="gramStart"/>
      <w:r w:rsidRPr="00FF56AA">
        <w:rPr>
          <w:rFonts w:asciiTheme="minorHAnsi" w:hAnsiTheme="minorHAnsi" w:cstheme="minorHAnsi"/>
        </w:rPr>
        <w:t>connect</w:t>
      </w:r>
      <w:proofErr w:type="gramEnd"/>
      <w:r w:rsidRPr="00FF56AA">
        <w:rPr>
          <w:rFonts w:asciiTheme="minorHAnsi" w:hAnsiTheme="minorHAnsi" w:cstheme="minorHAnsi"/>
        </w:rPr>
        <w:t xml:space="preserve"> any form of network device (i.e. routers, wireless access points, switches or hubs) to the ICT network</w:t>
      </w:r>
      <w:r w:rsidR="007A13F3">
        <w:rPr>
          <w:rFonts w:asciiTheme="minorHAnsi" w:hAnsiTheme="minorHAnsi" w:cstheme="minorHAnsi"/>
        </w:rPr>
        <w:t>;</w:t>
      </w:r>
    </w:p>
    <w:p w:rsidR="000D2255" w:rsidRDefault="00FF56AA" w:rsidP="00A8694D">
      <w:pPr>
        <w:pStyle w:val="Heading3"/>
        <w:rPr>
          <w:rFonts w:asciiTheme="minorHAnsi" w:hAnsiTheme="minorHAnsi" w:cstheme="minorHAnsi"/>
        </w:rPr>
      </w:pPr>
      <w:proofErr w:type="gramStart"/>
      <w:r w:rsidRPr="00FF56AA">
        <w:rPr>
          <w:rFonts w:asciiTheme="minorHAnsi" w:hAnsiTheme="minorHAnsi" w:cstheme="minorHAnsi"/>
        </w:rPr>
        <w:t>deliberately</w:t>
      </w:r>
      <w:proofErr w:type="gramEnd"/>
      <w:r w:rsidRPr="00FF56AA">
        <w:rPr>
          <w:rFonts w:asciiTheme="minorHAnsi" w:hAnsiTheme="minorHAnsi" w:cstheme="minorHAnsi"/>
        </w:rPr>
        <w:t xml:space="preserve"> or unintentionally cause the interruption of any school service or another user’s data or system e.g. by virus infection</w:t>
      </w:r>
      <w:r w:rsidR="007A13F3">
        <w:rPr>
          <w:rFonts w:asciiTheme="minorHAnsi" w:hAnsiTheme="minorHAnsi" w:cstheme="minorHAnsi"/>
        </w:rPr>
        <w:t>;</w:t>
      </w:r>
    </w:p>
    <w:p w:rsidR="00FF56AA" w:rsidRPr="00C74F81" w:rsidRDefault="000D2255" w:rsidP="00A8694D">
      <w:pPr>
        <w:pStyle w:val="Heading3"/>
        <w:rPr>
          <w:rFonts w:asciiTheme="minorHAnsi" w:hAnsiTheme="minorHAnsi" w:cstheme="minorHAnsi"/>
        </w:rPr>
      </w:pPr>
      <w:proofErr w:type="gramStart"/>
      <w:r>
        <w:rPr>
          <w:rFonts w:asciiTheme="minorHAnsi" w:hAnsiTheme="minorHAnsi" w:cstheme="minorHAnsi"/>
        </w:rPr>
        <w:t>save</w:t>
      </w:r>
      <w:proofErr w:type="gramEnd"/>
      <w:r>
        <w:rPr>
          <w:rFonts w:asciiTheme="minorHAnsi" w:hAnsiTheme="minorHAnsi" w:cstheme="minorHAnsi"/>
        </w:rPr>
        <w:t xml:space="preserve"> personal media images, sound </w:t>
      </w:r>
      <w:r w:rsidR="00694F2D">
        <w:rPr>
          <w:rFonts w:asciiTheme="minorHAnsi" w:hAnsiTheme="minorHAnsi" w:cstheme="minorHAnsi"/>
        </w:rPr>
        <w:t>or</w:t>
      </w:r>
      <w:r>
        <w:rPr>
          <w:rFonts w:asciiTheme="minorHAnsi" w:hAnsiTheme="minorHAnsi" w:cstheme="minorHAnsi"/>
        </w:rPr>
        <w:t xml:space="preserve"> videos in the file server network</w:t>
      </w:r>
      <w:r w:rsidR="00FF56AA" w:rsidRPr="00FF56AA">
        <w:rPr>
          <w:rFonts w:asciiTheme="minorHAnsi" w:hAnsiTheme="minorHAnsi" w:cstheme="minorHAnsi"/>
        </w:rPr>
        <w:t>.</w:t>
      </w:r>
    </w:p>
    <w:p w:rsidR="00FF56AA" w:rsidRPr="00FF56AA" w:rsidRDefault="00FF56AA" w:rsidP="008354C8">
      <w:pPr>
        <w:pStyle w:val="Heading2"/>
        <w:keepNext w:val="0"/>
        <w:keepLines w:val="0"/>
      </w:pPr>
      <w:r w:rsidRPr="00FF56AA">
        <w:t>You should report all faults or damage to school-owned equipment to a member of staff.</w:t>
      </w:r>
    </w:p>
    <w:p w:rsidR="00FF56AA" w:rsidRPr="00FF56AA" w:rsidRDefault="00FF56AA" w:rsidP="008354C8">
      <w:pPr>
        <w:pStyle w:val="Heading2"/>
        <w:keepNext w:val="0"/>
        <w:keepLines w:val="0"/>
      </w:pPr>
      <w:r w:rsidRPr="00FF56AA">
        <w:t xml:space="preserve">Vandalism to ICT equipment will result in cancellation of privileges and parents will be asked to make payments for any malicious damage to the ICT equipment. Vandalism is defined as any malicious attempt to harm or destroy data of another user and deliberately decorate or damage ICT equipment. </w:t>
      </w:r>
    </w:p>
    <w:p w:rsidR="00A30A3C" w:rsidRDefault="00A30A3C" w:rsidP="00A30A3C">
      <w:pPr>
        <w:pStyle w:val="Heading1"/>
        <w:keepNext w:val="0"/>
        <w:keepLines w:val="0"/>
        <w:numPr>
          <w:ilvl w:val="0"/>
          <w:numId w:val="0"/>
        </w:numPr>
        <w:ind w:left="578"/>
      </w:pPr>
      <w:bookmarkStart w:id="16" w:name="_Toc374532938"/>
      <w:bookmarkStart w:id="17" w:name="_Toc458076599"/>
    </w:p>
    <w:p w:rsidR="00FF56AA" w:rsidRPr="00FF56AA" w:rsidRDefault="00C74F81" w:rsidP="008354C8">
      <w:pPr>
        <w:pStyle w:val="Heading1"/>
        <w:keepNext w:val="0"/>
        <w:keepLines w:val="0"/>
      </w:pPr>
      <w:r>
        <w:lastRenderedPageBreak/>
        <w:t>Soc</w:t>
      </w:r>
      <w:r w:rsidR="00DD4A53">
        <w:t>ial Networking S</w:t>
      </w:r>
      <w:r w:rsidR="00FF56AA" w:rsidRPr="00FF56AA">
        <w:t>ites</w:t>
      </w:r>
      <w:bookmarkEnd w:id="16"/>
      <w:bookmarkEnd w:id="17"/>
    </w:p>
    <w:p w:rsidR="00FF56AA" w:rsidRDefault="00FF56AA" w:rsidP="008354C8">
      <w:pPr>
        <w:pStyle w:val="Heading2"/>
        <w:keepNext w:val="0"/>
        <w:keepLines w:val="0"/>
      </w:pPr>
      <w:r w:rsidRPr="00FF56AA">
        <w:t>You are not permitted to access social networking sites such as Facebook and Twitter in school.</w:t>
      </w:r>
    </w:p>
    <w:p w:rsidR="006719DB" w:rsidRPr="00FF56AA" w:rsidRDefault="00FF56AA" w:rsidP="00573917">
      <w:pPr>
        <w:pStyle w:val="Heading2"/>
        <w:keepNext w:val="0"/>
        <w:keepLines w:val="0"/>
      </w:pPr>
      <w:r w:rsidRPr="00FF56AA">
        <w:t xml:space="preserve">You are not permitted to have staff at </w:t>
      </w:r>
      <w:r w:rsidR="00C74F81">
        <w:t>the School</w:t>
      </w:r>
      <w:r w:rsidRPr="00FF56AA">
        <w:t xml:space="preserve"> as contacts on social networking sites.</w:t>
      </w:r>
    </w:p>
    <w:p w:rsidR="00FF56AA" w:rsidRPr="00FF56AA" w:rsidRDefault="00FF56AA" w:rsidP="008354C8">
      <w:pPr>
        <w:pStyle w:val="Heading1"/>
        <w:keepNext w:val="0"/>
        <w:keepLines w:val="0"/>
      </w:pPr>
      <w:bookmarkStart w:id="18" w:name="_Toc374532939"/>
      <w:bookmarkStart w:id="19" w:name="_Toc458076600"/>
      <w:r w:rsidRPr="00FF56AA">
        <w:t>Prin</w:t>
      </w:r>
      <w:r w:rsidR="00A30A3C">
        <w:t>ti</w:t>
      </w:r>
      <w:r w:rsidRPr="00FF56AA">
        <w:t>ng</w:t>
      </w:r>
      <w:bookmarkEnd w:id="18"/>
      <w:bookmarkEnd w:id="19"/>
    </w:p>
    <w:p w:rsidR="00FF56AA" w:rsidRPr="00FF56AA" w:rsidRDefault="00FF56AA" w:rsidP="008354C8">
      <w:pPr>
        <w:pStyle w:val="Heading2"/>
        <w:keepNext w:val="0"/>
        <w:keepLines w:val="0"/>
        <w:rPr>
          <w:lang w:eastAsia="en-GB"/>
        </w:rPr>
      </w:pPr>
      <w:r w:rsidRPr="00FF56AA">
        <w:rPr>
          <w:lang w:eastAsia="en-GB"/>
        </w:rPr>
        <w:t>You must use printing facilities economically and only for recognised educational purposes.</w:t>
      </w:r>
    </w:p>
    <w:p w:rsidR="00FF56AA" w:rsidRPr="00FF56AA" w:rsidRDefault="00DD4A53" w:rsidP="008354C8">
      <w:pPr>
        <w:pStyle w:val="Heading1"/>
        <w:keepNext w:val="0"/>
        <w:keepLines w:val="0"/>
      </w:pPr>
      <w:bookmarkStart w:id="20" w:name="_Toc374532940"/>
      <w:bookmarkStart w:id="21" w:name="_Toc458076601"/>
      <w:r>
        <w:t>Loss of D</w:t>
      </w:r>
      <w:r w:rsidR="00FF56AA" w:rsidRPr="00FF56AA">
        <w:t>ata</w:t>
      </w:r>
      <w:bookmarkEnd w:id="20"/>
      <w:bookmarkEnd w:id="21"/>
    </w:p>
    <w:p w:rsidR="00FF56AA" w:rsidRPr="00FF56AA" w:rsidRDefault="00C74F81" w:rsidP="008354C8">
      <w:pPr>
        <w:pStyle w:val="Heading2"/>
        <w:keepNext w:val="0"/>
        <w:keepLines w:val="0"/>
        <w:rPr>
          <w:lang w:val="en-US"/>
        </w:rPr>
      </w:pPr>
      <w:r>
        <w:t>The School</w:t>
      </w:r>
      <w:r w:rsidR="00FF56AA" w:rsidRPr="00FF56AA">
        <w:t xml:space="preserve"> </w:t>
      </w:r>
      <w:r w:rsidR="00FF56AA" w:rsidRPr="00FF56AA">
        <w:rPr>
          <w:lang w:val="en-US"/>
        </w:rPr>
        <w:t>will not be responsible for any damages you suffer. This includes loss of data resulting from delays, non-deliveries, mis-deliveries, or service interruptions caused by its own negligence or your errors or omissions.</w:t>
      </w:r>
    </w:p>
    <w:p w:rsidR="00FF56AA" w:rsidRPr="00FF56AA" w:rsidRDefault="00DD4A53" w:rsidP="008354C8">
      <w:pPr>
        <w:pStyle w:val="Heading1"/>
        <w:keepNext w:val="0"/>
        <w:keepLines w:val="0"/>
      </w:pPr>
      <w:bookmarkStart w:id="22" w:name="_Toc374532941"/>
      <w:bookmarkStart w:id="23" w:name="_Toc458076602"/>
      <w:r>
        <w:t>Online B</w:t>
      </w:r>
      <w:r w:rsidR="00FF56AA" w:rsidRPr="00FF56AA">
        <w:t>ull</w:t>
      </w:r>
      <w:r w:rsidR="00166D0D">
        <w:t>y</w:t>
      </w:r>
      <w:r w:rsidR="00FF56AA" w:rsidRPr="00FF56AA">
        <w:t>ing</w:t>
      </w:r>
      <w:bookmarkEnd w:id="22"/>
      <w:bookmarkEnd w:id="23"/>
    </w:p>
    <w:p w:rsidR="00FF56AA" w:rsidRPr="00FF56AA" w:rsidRDefault="0023771E" w:rsidP="008354C8">
      <w:pPr>
        <w:pStyle w:val="Heading2"/>
        <w:keepNext w:val="0"/>
        <w:keepLines w:val="0"/>
      </w:pPr>
      <w:r>
        <w:rPr>
          <w:lang w:eastAsia="en-GB"/>
        </w:rPr>
        <w:t>The S</w:t>
      </w:r>
      <w:r w:rsidR="00FF56AA" w:rsidRPr="00FF56AA">
        <w:rPr>
          <w:lang w:eastAsia="en-GB"/>
        </w:rPr>
        <w:t xml:space="preserve">chool will not tolerate any form of bullying including electronic or online bullying.  </w:t>
      </w:r>
      <w:r w:rsidR="00FF56AA" w:rsidRPr="00FF56AA">
        <w:t>Sending or publishing offensive or untrue messages or imagery that could i</w:t>
      </w:r>
      <w:r w:rsidR="008C6424">
        <w:t>ntimidate</w:t>
      </w:r>
      <w:r w:rsidR="00FF56AA" w:rsidRPr="00FF56AA">
        <w:t xml:space="preserve">, harm or humiliate other </w:t>
      </w:r>
      <w:r w:rsidR="00DD4A53">
        <w:t>pupil</w:t>
      </w:r>
      <w:r w:rsidR="00FF56AA" w:rsidRPr="00FF56AA">
        <w:t>s and their families is forbidden and could be regarded as breaking the law.</w:t>
      </w:r>
    </w:p>
    <w:p w:rsidR="00FF56AA" w:rsidRPr="00FF56AA" w:rsidRDefault="004207C4" w:rsidP="008354C8">
      <w:pPr>
        <w:pStyle w:val="Heading2"/>
        <w:keepNext w:val="0"/>
        <w:keepLines w:val="0"/>
        <w:rPr>
          <w:lang w:eastAsia="en-GB"/>
        </w:rPr>
      </w:pPr>
      <w:r>
        <w:rPr>
          <w:lang w:eastAsia="en-GB"/>
        </w:rPr>
        <w:t>The S</w:t>
      </w:r>
      <w:r w:rsidR="00FF56AA" w:rsidRPr="00FF56AA">
        <w:rPr>
          <w:lang w:eastAsia="en-GB"/>
        </w:rPr>
        <w:t>chool res</w:t>
      </w:r>
      <w:r>
        <w:rPr>
          <w:lang w:eastAsia="en-GB"/>
        </w:rPr>
        <w:t xml:space="preserve">erves the right to monitor all </w:t>
      </w:r>
      <w:r w:rsidR="00002D9E">
        <w:rPr>
          <w:lang w:eastAsia="en-GB"/>
        </w:rPr>
        <w:t>Internet</w:t>
      </w:r>
      <w:r w:rsidR="00FF56AA" w:rsidRPr="00FF56AA">
        <w:rPr>
          <w:lang w:eastAsia="en-GB"/>
        </w:rPr>
        <w:t xml:space="preserve"> and email activity within the bounds of current le</w:t>
      </w:r>
      <w:r>
        <w:rPr>
          <w:lang w:eastAsia="en-GB"/>
        </w:rPr>
        <w:t xml:space="preserve">gislation in order to keep the </w:t>
      </w:r>
      <w:r w:rsidR="00002D9E">
        <w:rPr>
          <w:lang w:eastAsia="en-GB"/>
        </w:rPr>
        <w:t>Internet</w:t>
      </w:r>
      <w:r w:rsidR="00FF56AA" w:rsidRPr="00FF56AA">
        <w:rPr>
          <w:lang w:eastAsia="en-GB"/>
        </w:rPr>
        <w:t xml:space="preserve"> safe for all at </w:t>
      </w:r>
      <w:r w:rsidR="00C74F81">
        <w:t>the School</w:t>
      </w:r>
      <w:r w:rsidR="00FF56AA" w:rsidRPr="00FF56AA">
        <w:t xml:space="preserve"> </w:t>
      </w:r>
      <w:r w:rsidR="00FF56AA" w:rsidRPr="00FF56AA">
        <w:rPr>
          <w:lang w:eastAsia="en-GB"/>
        </w:rPr>
        <w:t xml:space="preserve">and to protect from online bullies. </w:t>
      </w:r>
    </w:p>
    <w:p w:rsidR="00060FB9" w:rsidRDefault="00FF56AA" w:rsidP="00060FB9">
      <w:pPr>
        <w:pStyle w:val="Heading2"/>
        <w:keepNext w:val="0"/>
        <w:keepLines w:val="0"/>
        <w:rPr>
          <w:lang w:eastAsia="en-GB"/>
        </w:rPr>
      </w:pPr>
      <w:r w:rsidRPr="00FF56AA">
        <w:rPr>
          <w:lang w:eastAsia="en-GB"/>
        </w:rPr>
        <w:t xml:space="preserve">Any instances of bullying will be taken very seriously. As with any other </w:t>
      </w:r>
      <w:r w:rsidR="00C74F81">
        <w:rPr>
          <w:lang w:eastAsia="en-GB"/>
        </w:rPr>
        <w:t xml:space="preserve">form, cyber or online bullying </w:t>
      </w:r>
      <w:r w:rsidRPr="00FF56AA">
        <w:rPr>
          <w:lang w:eastAsia="en-GB"/>
        </w:rPr>
        <w:t>will be investigated fully and will result in disciplinary action.</w:t>
      </w:r>
      <w:bookmarkStart w:id="24" w:name="_Toc374532942"/>
    </w:p>
    <w:p w:rsidR="00FF56AA" w:rsidRPr="00FF56AA" w:rsidRDefault="00FF56AA" w:rsidP="008354C8">
      <w:pPr>
        <w:pStyle w:val="Heading1"/>
        <w:keepNext w:val="0"/>
        <w:keepLines w:val="0"/>
      </w:pPr>
      <w:bookmarkStart w:id="25" w:name="_Toc458076603"/>
      <w:r w:rsidRPr="00FF56AA">
        <w:t>Hacking</w:t>
      </w:r>
      <w:bookmarkEnd w:id="24"/>
      <w:bookmarkEnd w:id="25"/>
    </w:p>
    <w:p w:rsidR="00FF56AA" w:rsidRPr="00FF56AA" w:rsidRDefault="00FF56AA" w:rsidP="008354C8">
      <w:pPr>
        <w:pStyle w:val="Heading2"/>
        <w:keepNext w:val="0"/>
        <w:keepLines w:val="0"/>
      </w:pPr>
      <w:r w:rsidRPr="00FF56AA">
        <w:t>Any type of hacking (an attempt to gain access to folders, databases, or other materials on the network to which you are not entitled) is considered to be an extremely serious offence.</w:t>
      </w:r>
    </w:p>
    <w:p w:rsidR="00FF56AA" w:rsidRDefault="00FF56AA" w:rsidP="008354C8">
      <w:pPr>
        <w:pStyle w:val="Heading2"/>
        <w:keepNext w:val="0"/>
        <w:keepLines w:val="0"/>
      </w:pPr>
      <w:r w:rsidRPr="00FF56AA">
        <w:t>Similarly, physical interference with another user’s computer is not permitted.</w:t>
      </w:r>
    </w:p>
    <w:p w:rsidR="00FF56AA" w:rsidRPr="00FF56AA" w:rsidRDefault="00FF56AA" w:rsidP="008354C8">
      <w:pPr>
        <w:pStyle w:val="Heading1"/>
        <w:keepNext w:val="0"/>
        <w:keepLines w:val="0"/>
      </w:pPr>
      <w:bookmarkStart w:id="26" w:name="_Toc374532943"/>
      <w:bookmarkStart w:id="27" w:name="_Toc458076604"/>
      <w:r w:rsidRPr="00FF56AA">
        <w:t>Copyright</w:t>
      </w:r>
      <w:bookmarkEnd w:id="26"/>
      <w:bookmarkEnd w:id="27"/>
    </w:p>
    <w:p w:rsidR="00FF56AA" w:rsidRPr="00FF56AA" w:rsidRDefault="00FF56AA" w:rsidP="008354C8">
      <w:pPr>
        <w:pStyle w:val="Heading2"/>
        <w:keepNext w:val="0"/>
        <w:keepLines w:val="0"/>
      </w:pPr>
      <w:r w:rsidRPr="00FF56AA">
        <w:t>You must not copy or store files, documents, music, video or any other material where copyright restrictions exist, unless permission by the copyright holder has been given. Using copyright material without permission is an offence.</w:t>
      </w:r>
    </w:p>
    <w:p w:rsidR="00FF56AA" w:rsidRPr="00FF56AA" w:rsidRDefault="00FF56AA" w:rsidP="008354C8">
      <w:pPr>
        <w:pStyle w:val="Heading1"/>
        <w:keepNext w:val="0"/>
        <w:keepLines w:val="0"/>
      </w:pPr>
      <w:bookmarkStart w:id="28" w:name="_Toc374532944"/>
      <w:bookmarkStart w:id="29" w:name="_Toc458076605"/>
      <w:r w:rsidRPr="00FF56AA">
        <w:t>Sanctions</w:t>
      </w:r>
      <w:bookmarkEnd w:id="28"/>
      <w:bookmarkEnd w:id="29"/>
    </w:p>
    <w:p w:rsidR="00FF56AA" w:rsidRPr="00FF56AA" w:rsidRDefault="00FF56AA" w:rsidP="008354C8">
      <w:pPr>
        <w:pStyle w:val="Heading2"/>
        <w:keepNext w:val="0"/>
        <w:keepLines w:val="0"/>
      </w:pPr>
      <w:r w:rsidRPr="00FF56AA">
        <w:t>The following sanctions may be applied:</w:t>
      </w:r>
    </w:p>
    <w:p w:rsidR="00FF56AA" w:rsidRPr="00FF56AA" w:rsidRDefault="00FF56AA" w:rsidP="00A8694D">
      <w:pPr>
        <w:pStyle w:val="Heading3"/>
      </w:pPr>
      <w:proofErr w:type="gramStart"/>
      <w:r w:rsidRPr="00FF56AA">
        <w:t>violation</w:t>
      </w:r>
      <w:proofErr w:type="gramEnd"/>
      <w:r w:rsidRPr="00FF56AA">
        <w:t xml:space="preserve"> of the listed prohibited activities will result in a temporary or permanent ban on </w:t>
      </w:r>
      <w:r w:rsidR="00002D9E">
        <w:t>Internet</w:t>
      </w:r>
      <w:r w:rsidRPr="00FF56AA">
        <w:t>/computer use</w:t>
      </w:r>
      <w:r w:rsidR="007A13F3">
        <w:t>;</w:t>
      </w:r>
    </w:p>
    <w:p w:rsidR="00FF56AA" w:rsidRPr="00FF56AA" w:rsidRDefault="00FF56AA" w:rsidP="00A8694D">
      <w:pPr>
        <w:pStyle w:val="Heading3"/>
      </w:pPr>
      <w:proofErr w:type="gramStart"/>
      <w:r w:rsidRPr="00FF56AA">
        <w:t>parents/carers</w:t>
      </w:r>
      <w:proofErr w:type="gramEnd"/>
      <w:r w:rsidRPr="00FF56AA">
        <w:t xml:space="preserve"> will be informed</w:t>
      </w:r>
      <w:r w:rsidR="007A13F3">
        <w:t>;</w:t>
      </w:r>
    </w:p>
    <w:p w:rsidR="00FF56AA" w:rsidRPr="00FF56AA" w:rsidRDefault="00FF56AA" w:rsidP="00A8694D">
      <w:pPr>
        <w:pStyle w:val="Heading3"/>
      </w:pPr>
      <w:proofErr w:type="gramStart"/>
      <w:r w:rsidRPr="00FF56AA">
        <w:t>additional</w:t>
      </w:r>
      <w:proofErr w:type="gramEnd"/>
      <w:r w:rsidRPr="00FF56AA">
        <w:t xml:space="preserve"> disciplinary action may be added in line with existing practise on inappropriate language or behaviour</w:t>
      </w:r>
      <w:r w:rsidR="007A13F3">
        <w:t>;</w:t>
      </w:r>
    </w:p>
    <w:p w:rsidR="000D5AF9" w:rsidRPr="000D5AF9" w:rsidRDefault="00FF56AA" w:rsidP="000D5AF9">
      <w:pPr>
        <w:pStyle w:val="Heading3"/>
      </w:pPr>
      <w:proofErr w:type="gramStart"/>
      <w:r w:rsidRPr="00FF56AA">
        <w:t>when</w:t>
      </w:r>
      <w:proofErr w:type="gramEnd"/>
      <w:r w:rsidRPr="00FF56AA">
        <w:t xml:space="preserve"> applicable, police or the Local Authority may be involved.</w:t>
      </w:r>
    </w:p>
    <w:p w:rsidR="000D5AF9" w:rsidRPr="00573917" w:rsidRDefault="00DD4A53" w:rsidP="000D5AF9">
      <w:pPr>
        <w:pStyle w:val="Heading1"/>
      </w:pPr>
      <w:bookmarkStart w:id="30" w:name="_Toc458076606"/>
      <w:r w:rsidRPr="00573917">
        <w:lastRenderedPageBreak/>
        <w:t>Monitoring, Evaluation and R</w:t>
      </w:r>
      <w:r w:rsidR="000D5AF9" w:rsidRPr="00573917">
        <w:t>eview</w:t>
      </w:r>
      <w:bookmarkEnd w:id="30"/>
    </w:p>
    <w:p w:rsidR="006719DB" w:rsidRPr="00573917" w:rsidRDefault="006719DB" w:rsidP="006719DB">
      <w:pPr>
        <w:pStyle w:val="Heading2"/>
        <w:keepNext w:val="0"/>
        <w:keepLines w:val="0"/>
        <w:ind w:left="576" w:hanging="576"/>
      </w:pPr>
      <w:r w:rsidRPr="00573917">
        <w:t>The policy will be promoted and implemented throughout all Trust schools.</w:t>
      </w:r>
    </w:p>
    <w:p w:rsidR="006719DB" w:rsidRPr="00573917" w:rsidRDefault="006719DB" w:rsidP="006719DB">
      <w:pPr>
        <w:pStyle w:val="Heading2"/>
        <w:keepNext w:val="0"/>
        <w:keepLines w:val="0"/>
        <w:ind w:left="576" w:hanging="576"/>
      </w:pPr>
      <w:r w:rsidRPr="00573917">
        <w:t>The Trust will monitor the operation and effectiveness of arrangements referred to in this policy at each Trust school.</w:t>
      </w:r>
    </w:p>
    <w:p w:rsidR="006719DB" w:rsidRPr="00573917" w:rsidRDefault="006719DB" w:rsidP="006719DB">
      <w:pPr>
        <w:pStyle w:val="Heading2"/>
        <w:keepNext w:val="0"/>
        <w:keepLines w:val="0"/>
        <w:ind w:left="576" w:hanging="576"/>
      </w:pPr>
      <w:r w:rsidRPr="00573917">
        <w:t>The Trust will review this policy every two years in consultation with each Trust school.</w:t>
      </w:r>
    </w:p>
    <w:p w:rsidR="006719DB" w:rsidRPr="00573917" w:rsidRDefault="006719DB" w:rsidP="006719DB">
      <w:pPr>
        <w:pStyle w:val="Appendix"/>
        <w:rPr>
          <w:rFonts w:asciiTheme="minorHAnsi" w:hAnsiTheme="minorHAnsi"/>
          <w:szCs w:val="26"/>
        </w:rPr>
        <w:sectPr w:rsidR="006719DB" w:rsidRPr="00573917" w:rsidSect="006719DB">
          <w:pgSz w:w="11909" w:h="16834" w:code="9"/>
          <w:pgMar w:top="1440" w:right="1440" w:bottom="1440" w:left="1440" w:header="720" w:footer="720" w:gutter="0"/>
          <w:pgNumType w:start="1"/>
          <w:cols w:space="720"/>
          <w:docGrid w:linePitch="360"/>
        </w:sectPr>
      </w:pPr>
    </w:p>
    <w:p w:rsidR="00FF56AA" w:rsidRPr="004207C4" w:rsidRDefault="00FF56AA" w:rsidP="004207C4">
      <w:pPr>
        <w:jc w:val="center"/>
      </w:pPr>
      <w:r w:rsidRPr="00FF56AA">
        <w:rPr>
          <w:b/>
          <w:noProof/>
          <w:sz w:val="28"/>
          <w:lang w:eastAsia="en-GB"/>
        </w:rPr>
        <w:lastRenderedPageBreak/>
        <mc:AlternateContent>
          <mc:Choice Requires="wps">
            <w:drawing>
              <wp:anchor distT="0" distB="0" distL="114300" distR="114300" simplePos="0" relativeHeight="251659264" behindDoc="0" locked="0" layoutInCell="1" allowOverlap="1" wp14:anchorId="1303CC0B" wp14:editId="13B78A9B">
                <wp:simplePos x="0" y="0"/>
                <wp:positionH relativeFrom="column">
                  <wp:posOffset>-247650</wp:posOffset>
                </wp:positionH>
                <wp:positionV relativeFrom="paragraph">
                  <wp:posOffset>-180975</wp:posOffset>
                </wp:positionV>
                <wp:extent cx="6191250" cy="9153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191250" cy="9153525"/>
                        </a:xfrm>
                        <a:prstGeom prst="roundRect">
                          <a:avLst>
                            <a:gd name="adj" fmla="val 3282"/>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F52D4E" id="Rounded Rectangle 1" o:spid="_x0000_s1026" style="position:absolute;margin-left:-19.5pt;margin-top:-14.25pt;width:487.5pt;height:7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" filled="f" strokecolor="windowText" strokeweight="2pt"/>
            </w:pict>
          </mc:Fallback>
        </mc:AlternateContent>
      </w:r>
      <w:r w:rsidRPr="00FF56AA">
        <w:rPr>
          <w:b/>
          <w:sz w:val="28"/>
        </w:rPr>
        <w:t xml:space="preserve">Summary of Acceptable Use Policy </w:t>
      </w:r>
      <w:r w:rsidR="004207C4" w:rsidRPr="004207C4">
        <w:rPr>
          <w:b/>
          <w:sz w:val="28"/>
        </w:rPr>
        <w:t>&amp;</w:t>
      </w:r>
      <w:r w:rsidR="004207C4">
        <w:t xml:space="preserve"> </w:t>
      </w:r>
      <w:r w:rsidR="00DD4A53">
        <w:rPr>
          <w:b/>
          <w:sz w:val="28"/>
        </w:rPr>
        <w:t>Pupil</w:t>
      </w:r>
      <w:r w:rsidRPr="00FF56AA">
        <w:rPr>
          <w:b/>
          <w:sz w:val="28"/>
        </w:rPr>
        <w:t xml:space="preserve"> Declaration</w:t>
      </w:r>
    </w:p>
    <w:p w:rsidR="00FF56AA" w:rsidRPr="00694F2D" w:rsidRDefault="00FF56AA" w:rsidP="00C74F81">
      <w:pPr>
        <w:rPr>
          <w:sz w:val="2"/>
        </w:rPr>
      </w:pPr>
    </w:p>
    <w:p w:rsidR="00FF56AA" w:rsidRPr="00FF56AA" w:rsidRDefault="00FF56AA" w:rsidP="00C74F81">
      <w:pPr>
        <w:rPr>
          <w:sz w:val="4"/>
        </w:rPr>
      </w:pPr>
    </w:p>
    <w:p w:rsidR="00FF56AA" w:rsidRPr="00FF56AA" w:rsidRDefault="00FF56AA" w:rsidP="00C74F81">
      <w:r w:rsidRPr="00FF56AA">
        <w:t>The following policy guidelines apply to all school computers and devices (including WiFi) and also any mobile and tablet devices that you use in school.</w:t>
      </w:r>
    </w:p>
    <w:p w:rsidR="00FF56AA" w:rsidRPr="004207C4" w:rsidRDefault="00FF56AA" w:rsidP="00C74F81">
      <w:pPr>
        <w:rPr>
          <w:rFonts w:ascii="Arial" w:hAnsi="Arial"/>
          <w:sz w:val="16"/>
        </w:rPr>
      </w:pPr>
    </w:p>
    <w:p w:rsid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share your school account password with anyone.</w:t>
      </w:r>
    </w:p>
    <w:p w:rsidR="004207C4" w:rsidRPr="004207C4" w:rsidRDefault="004207C4" w:rsidP="004207C4">
      <w:pPr>
        <w:pStyle w:val="List"/>
        <w:numPr>
          <w:ilvl w:val="0"/>
          <w:numId w:val="26"/>
        </w:numPr>
      </w:pPr>
      <w:r>
        <w:t xml:space="preserve">SAVE your work </w:t>
      </w:r>
      <w:r w:rsidRPr="000D2255">
        <w:t xml:space="preserve">to </w:t>
      </w:r>
      <w:r w:rsidRPr="00A8694D">
        <w:rPr>
          <w:highlight w:val="yellow"/>
        </w:rPr>
        <w:t>Z</w:t>
      </w:r>
      <w:r w:rsidRPr="000D2255">
        <w:t xml:space="preserve"> drive</w:t>
      </w:r>
      <w:r>
        <w:t>.</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access others’ accounts.</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 xml:space="preserve">DO NOT use the </w:t>
      </w:r>
      <w:r w:rsidR="00002D9E">
        <w:rPr>
          <w:rFonts w:asciiTheme="minorHAnsi" w:hAnsiTheme="minorHAnsi" w:cstheme="minorHAnsi"/>
        </w:rPr>
        <w:t>Internet</w:t>
      </w:r>
      <w:r w:rsidRPr="00FF56AA">
        <w:rPr>
          <w:rFonts w:asciiTheme="minorHAnsi" w:hAnsiTheme="minorHAnsi" w:cstheme="minorHAnsi"/>
        </w:rPr>
        <w:t xml:space="preserve"> to:</w:t>
      </w:r>
    </w:p>
    <w:p w:rsidR="00FF56AA" w:rsidRPr="00FF56AA" w:rsidRDefault="00FF56AA" w:rsidP="00C74F81">
      <w:pPr>
        <w:numPr>
          <w:ilvl w:val="1"/>
          <w:numId w:val="26"/>
        </w:numPr>
        <w:spacing w:before="40" w:after="40"/>
        <w:ind w:left="851" w:hanging="425"/>
        <w:rPr>
          <w:rFonts w:asciiTheme="minorHAnsi" w:hAnsiTheme="minorHAnsi" w:cstheme="minorHAnsi"/>
        </w:rPr>
      </w:pPr>
      <w:r w:rsidRPr="00FF56AA">
        <w:rPr>
          <w:rFonts w:asciiTheme="minorHAnsi" w:hAnsiTheme="minorHAnsi" w:cstheme="minorHAnsi"/>
        </w:rPr>
        <w:t>access/transmit illegal or obscene material, or material that discriminates on any grounds</w:t>
      </w:r>
    </w:p>
    <w:p w:rsidR="00FF56AA" w:rsidRPr="00FF56AA" w:rsidRDefault="00FF56AA" w:rsidP="00C74F81">
      <w:pPr>
        <w:numPr>
          <w:ilvl w:val="1"/>
          <w:numId w:val="26"/>
        </w:numPr>
        <w:spacing w:before="40" w:after="40"/>
        <w:ind w:left="851" w:hanging="425"/>
        <w:rPr>
          <w:rFonts w:asciiTheme="minorHAnsi" w:hAnsiTheme="minorHAnsi" w:cstheme="minorHAnsi"/>
        </w:rPr>
      </w:pPr>
      <w:r w:rsidRPr="00FF56AA">
        <w:rPr>
          <w:rFonts w:asciiTheme="minorHAnsi" w:hAnsiTheme="minorHAnsi" w:cstheme="minorHAnsi"/>
        </w:rPr>
        <w:t>access chat or social networking sites (e.g. Facebook, Twitter)</w:t>
      </w:r>
    </w:p>
    <w:p w:rsidR="00FF56AA" w:rsidRPr="00FF56AA" w:rsidRDefault="00FF56AA" w:rsidP="00C74F81">
      <w:pPr>
        <w:numPr>
          <w:ilvl w:val="1"/>
          <w:numId w:val="26"/>
        </w:numPr>
        <w:spacing w:before="40" w:after="40"/>
        <w:ind w:left="851" w:hanging="425"/>
        <w:rPr>
          <w:rFonts w:asciiTheme="minorHAnsi" w:hAnsiTheme="minorHAnsi" w:cstheme="minorHAnsi"/>
        </w:rPr>
      </w:pPr>
      <w:r w:rsidRPr="00FF56AA">
        <w:rPr>
          <w:rFonts w:asciiTheme="minorHAnsi" w:hAnsiTheme="minorHAnsi" w:cstheme="minorHAnsi"/>
        </w:rPr>
        <w:t>access gaming sites</w:t>
      </w:r>
    </w:p>
    <w:p w:rsidR="00FF56AA" w:rsidRPr="00FF56AA" w:rsidRDefault="00FF56AA" w:rsidP="00C74F81">
      <w:pPr>
        <w:numPr>
          <w:ilvl w:val="1"/>
          <w:numId w:val="26"/>
        </w:numPr>
        <w:spacing w:before="40" w:after="40"/>
        <w:ind w:left="851" w:hanging="425"/>
        <w:rPr>
          <w:rFonts w:asciiTheme="minorHAnsi" w:hAnsiTheme="minorHAnsi" w:cstheme="minorHAnsi"/>
        </w:rPr>
      </w:pPr>
      <w:proofErr w:type="gramStart"/>
      <w:r w:rsidRPr="00FF56AA">
        <w:rPr>
          <w:rFonts w:asciiTheme="minorHAnsi" w:hAnsiTheme="minorHAnsi" w:cstheme="minorHAnsi"/>
        </w:rPr>
        <w:t>download</w:t>
      </w:r>
      <w:proofErr w:type="gramEnd"/>
      <w:r w:rsidRPr="00FF56AA">
        <w:rPr>
          <w:rFonts w:asciiTheme="minorHAnsi" w:hAnsiTheme="minorHAnsi" w:cstheme="minorHAnsi"/>
        </w:rPr>
        <w:t xml:space="preserve"> unlicensed material such as music, videos, TV programmes etc.</w:t>
      </w:r>
    </w:p>
    <w:p w:rsidR="00FF56AA" w:rsidRPr="00FF56AA" w:rsidRDefault="00FF56AA" w:rsidP="00C74F81">
      <w:pPr>
        <w:numPr>
          <w:ilvl w:val="1"/>
          <w:numId w:val="26"/>
        </w:numPr>
        <w:spacing w:before="40" w:after="40"/>
        <w:ind w:left="851" w:hanging="425"/>
        <w:rPr>
          <w:rFonts w:asciiTheme="minorHAnsi" w:hAnsiTheme="minorHAnsi" w:cstheme="minorHAnsi"/>
        </w:rPr>
      </w:pPr>
      <w:proofErr w:type="gramStart"/>
      <w:r w:rsidRPr="00FF56AA">
        <w:rPr>
          <w:rFonts w:asciiTheme="minorHAnsi" w:hAnsiTheme="minorHAnsi" w:cstheme="minorHAnsi"/>
        </w:rPr>
        <w:t>order</w:t>
      </w:r>
      <w:proofErr w:type="gramEnd"/>
      <w:r w:rsidRPr="00FF56AA">
        <w:rPr>
          <w:rFonts w:asciiTheme="minorHAnsi" w:hAnsiTheme="minorHAnsi" w:cstheme="minorHAnsi"/>
        </w:rPr>
        <w:t xml:space="preserve"> items from online shopping or auction sites.</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open emails that you think may contain inappropriate material or a virus.</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reveal any personal information about yourself online or via your email.</w:t>
      </w:r>
    </w:p>
    <w:p w:rsidR="00FD4A44" w:rsidRDefault="00FF56AA" w:rsidP="00FD4A44">
      <w:pPr>
        <w:numPr>
          <w:ilvl w:val="0"/>
          <w:numId w:val="26"/>
        </w:numPr>
        <w:spacing w:before="40" w:after="40"/>
        <w:rPr>
          <w:rFonts w:asciiTheme="minorHAnsi" w:hAnsiTheme="minorHAnsi" w:cstheme="minorHAnsi"/>
        </w:rPr>
      </w:pPr>
      <w:r w:rsidRPr="00FF56AA">
        <w:rPr>
          <w:rFonts w:asciiTheme="minorHAnsi" w:hAnsiTheme="minorHAnsi" w:cstheme="minorHAnsi"/>
        </w:rPr>
        <w:t xml:space="preserve">DO NOT deliberately port scan or use port scanning </w:t>
      </w:r>
      <w:proofErr w:type="gramStart"/>
      <w:r w:rsidRPr="00FF56AA">
        <w:rPr>
          <w:rFonts w:asciiTheme="minorHAnsi" w:hAnsiTheme="minorHAnsi" w:cstheme="minorHAnsi"/>
        </w:rPr>
        <w:t>software.</w:t>
      </w:r>
      <w:proofErr w:type="gramEnd"/>
    </w:p>
    <w:p w:rsidR="00FF56AA" w:rsidRPr="00FD4A44" w:rsidRDefault="00FF56AA" w:rsidP="00FD4A44">
      <w:pPr>
        <w:numPr>
          <w:ilvl w:val="0"/>
          <w:numId w:val="26"/>
        </w:numPr>
        <w:spacing w:before="40" w:after="40"/>
        <w:rPr>
          <w:rFonts w:asciiTheme="minorHAnsi" w:hAnsiTheme="minorHAnsi" w:cstheme="minorHAnsi"/>
        </w:rPr>
      </w:pPr>
      <w:r w:rsidRPr="00FD4A44">
        <w:rPr>
          <w:rFonts w:asciiTheme="minorHAnsi" w:hAnsiTheme="minorHAnsi" w:cstheme="minorHAnsi"/>
        </w:rPr>
        <w:t xml:space="preserve">DO NOT use peer to peer file sharing software (e.g. KaZaA, BearShare, </w:t>
      </w:r>
      <w:proofErr w:type="gramStart"/>
      <w:r w:rsidRPr="00FD4A44">
        <w:rPr>
          <w:rFonts w:asciiTheme="minorHAnsi" w:hAnsiTheme="minorHAnsi" w:cstheme="minorHAnsi"/>
        </w:rPr>
        <w:t>Morpheus</w:t>
      </w:r>
      <w:proofErr w:type="gramEnd"/>
      <w:r w:rsidRPr="00FD4A44">
        <w:rPr>
          <w:rFonts w:asciiTheme="minorHAnsi" w:hAnsiTheme="minorHAnsi" w:cstheme="minorHAnsi"/>
        </w:rPr>
        <w:t>) to download or upload obscene, copyrighted or illegal material.</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connect or attempt to connect to ICT systems without permission.</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run server operating systems or services without permission.</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make, install or distribute unauthorised copies of computer software.</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connect any form of network device (i.e. routers, wireless access points, switches or hubs) to the ICT network.</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 xml:space="preserve">DO NOT copy files (images, music, video, </w:t>
      </w:r>
      <w:proofErr w:type="gramStart"/>
      <w:r w:rsidRPr="00FF56AA">
        <w:rPr>
          <w:rFonts w:asciiTheme="minorHAnsi" w:hAnsiTheme="minorHAnsi" w:cstheme="minorHAnsi"/>
        </w:rPr>
        <w:t>text</w:t>
      </w:r>
      <w:proofErr w:type="gramEnd"/>
      <w:r w:rsidRPr="00FF56AA">
        <w:rPr>
          <w:rFonts w:asciiTheme="minorHAnsi" w:hAnsiTheme="minorHAnsi" w:cstheme="minorHAnsi"/>
        </w:rPr>
        <w:t>) that are copyright protected.</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publish or share any information that damages the reputation of the School.</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deliberately or unintentionally cause the interruption of any school service or another user’s data or system e.g. by virus infection.</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deliberately damage/vandalise hardware equipment in school.</w:t>
      </w:r>
    </w:p>
    <w:p w:rsid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intentionally waste limited resources, including printer ink and paper.</w:t>
      </w:r>
    </w:p>
    <w:p w:rsidR="00694F2D" w:rsidRPr="00694F2D" w:rsidRDefault="00694F2D" w:rsidP="00694F2D">
      <w:pPr>
        <w:pStyle w:val="List"/>
        <w:numPr>
          <w:ilvl w:val="0"/>
          <w:numId w:val="26"/>
        </w:numPr>
      </w:pPr>
      <w:r>
        <w:t>DO NOT save personal media images, sound or videos in the file server network.</w:t>
      </w:r>
    </w:p>
    <w:p w:rsidR="004207C4" w:rsidRDefault="004207C4" w:rsidP="004207C4">
      <w:pPr>
        <w:pStyle w:val="List"/>
        <w:numPr>
          <w:ilvl w:val="0"/>
          <w:numId w:val="26"/>
        </w:numPr>
      </w:pPr>
      <w:r>
        <w:t>DO NOT hack or physically interfere with another user’s computer</w:t>
      </w:r>
      <w:r w:rsidR="00D342A9">
        <w:t>.</w:t>
      </w:r>
    </w:p>
    <w:p w:rsidR="004207C4" w:rsidRPr="004207C4" w:rsidRDefault="004207C4" w:rsidP="004207C4">
      <w:pPr>
        <w:pStyle w:val="List"/>
        <w:numPr>
          <w:ilvl w:val="0"/>
          <w:numId w:val="26"/>
        </w:numPr>
      </w:pPr>
      <w:r>
        <w:t>DO NOT contact staff via social networking sites.</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DO NOT bully others online and report an</w:t>
      </w:r>
      <w:r w:rsidR="004207C4">
        <w:rPr>
          <w:rFonts w:asciiTheme="minorHAnsi" w:hAnsiTheme="minorHAnsi" w:cstheme="minorHAnsi"/>
        </w:rPr>
        <w:t>y</w:t>
      </w:r>
      <w:r w:rsidRPr="00FF56AA">
        <w:rPr>
          <w:rFonts w:asciiTheme="minorHAnsi" w:hAnsiTheme="minorHAnsi" w:cstheme="minorHAnsi"/>
        </w:rPr>
        <w:t xml:space="preserve"> bullying to a member of staff.</w:t>
      </w:r>
    </w:p>
    <w:p w:rsidR="00FF56AA" w:rsidRPr="00FF56AA" w:rsidRDefault="00FF56AA" w:rsidP="00C74F81">
      <w:pPr>
        <w:numPr>
          <w:ilvl w:val="0"/>
          <w:numId w:val="26"/>
        </w:numPr>
        <w:spacing w:before="40" w:after="40"/>
        <w:rPr>
          <w:rFonts w:asciiTheme="minorHAnsi" w:hAnsiTheme="minorHAnsi" w:cstheme="minorHAnsi"/>
        </w:rPr>
      </w:pPr>
      <w:r w:rsidRPr="00FF56AA">
        <w:rPr>
          <w:rFonts w:asciiTheme="minorHAnsi" w:hAnsiTheme="minorHAnsi" w:cstheme="minorHAnsi"/>
        </w:rPr>
        <w:t>REMEMBER the School may monitor your use of IT systems and online behaviour to maintain a safe school.</w:t>
      </w:r>
    </w:p>
    <w:p w:rsidR="00FF56AA" w:rsidRPr="00FF56AA" w:rsidRDefault="00FF56AA" w:rsidP="00C74F81">
      <w:pPr>
        <w:rPr>
          <w:rFonts w:asciiTheme="minorHAnsi" w:hAnsiTheme="minorHAnsi" w:cstheme="minorHAnsi"/>
          <w:sz w:val="14"/>
        </w:rPr>
      </w:pPr>
    </w:p>
    <w:p w:rsidR="00FF56AA" w:rsidRDefault="00FF56AA" w:rsidP="00C74F81">
      <w:pPr>
        <w:rPr>
          <w:rFonts w:asciiTheme="minorHAnsi" w:hAnsiTheme="minorHAnsi" w:cstheme="minorHAnsi"/>
          <w:b/>
        </w:rPr>
      </w:pPr>
      <w:r w:rsidRPr="00FF56AA">
        <w:rPr>
          <w:rFonts w:asciiTheme="minorHAnsi" w:hAnsiTheme="minorHAnsi" w:cstheme="minorHAnsi"/>
          <w:b/>
        </w:rPr>
        <w:t>I have read and agree to abide by the rules stated in the ICT Acceptable Use Policy.  I understand the consequences if I do not.</w:t>
      </w:r>
    </w:p>
    <w:p w:rsidR="004207C4" w:rsidRPr="00694F2D" w:rsidRDefault="004207C4" w:rsidP="004207C4">
      <w:pPr>
        <w:pStyle w:val="List"/>
        <w:rPr>
          <w:sz w:val="4"/>
        </w:rPr>
      </w:pPr>
    </w:p>
    <w:p w:rsidR="00FF56AA" w:rsidRPr="004207C4" w:rsidRDefault="00FF56AA" w:rsidP="00C74F81">
      <w:pPr>
        <w:rPr>
          <w:rFonts w:asciiTheme="minorHAnsi" w:hAnsiTheme="minorHAnsi" w:cstheme="minorHAnsi"/>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4819"/>
        <w:gridCol w:w="848"/>
        <w:gridCol w:w="2406"/>
      </w:tblGrid>
      <w:tr w:rsidR="00FF56AA" w:rsidRPr="00FF56AA" w:rsidTr="000B74AB">
        <w:tc>
          <w:tcPr>
            <w:tcW w:w="959" w:type="dxa"/>
            <w:vAlign w:val="bottom"/>
          </w:tcPr>
          <w:p w:rsidR="00FF56AA" w:rsidRPr="00FF56AA" w:rsidRDefault="00FF56AA" w:rsidP="00C74F81">
            <w:pPr>
              <w:spacing w:line="240" w:lineRule="auto"/>
              <w:jc w:val="left"/>
              <w:rPr>
                <w:rFonts w:asciiTheme="minorHAnsi" w:hAnsiTheme="minorHAnsi" w:cstheme="minorHAnsi"/>
              </w:rPr>
            </w:pPr>
            <w:r w:rsidRPr="00FF56AA">
              <w:rPr>
                <w:rFonts w:asciiTheme="minorHAnsi" w:hAnsiTheme="minorHAnsi" w:cstheme="minorHAnsi"/>
              </w:rPr>
              <w:t>Name:</w:t>
            </w:r>
          </w:p>
        </w:tc>
        <w:tc>
          <w:tcPr>
            <w:tcW w:w="4961" w:type="dxa"/>
            <w:tcBorders>
              <w:bottom w:val="single" w:sz="8" w:space="0" w:color="000000"/>
            </w:tcBorders>
          </w:tcPr>
          <w:p w:rsidR="00FF56AA" w:rsidRPr="00FF56AA" w:rsidRDefault="00FF56AA" w:rsidP="00C74F81">
            <w:pPr>
              <w:spacing w:line="240" w:lineRule="auto"/>
              <w:rPr>
                <w:rFonts w:asciiTheme="minorHAnsi" w:hAnsiTheme="minorHAnsi" w:cstheme="minorHAnsi"/>
              </w:rPr>
            </w:pPr>
          </w:p>
        </w:tc>
        <w:tc>
          <w:tcPr>
            <w:tcW w:w="851" w:type="dxa"/>
            <w:vAlign w:val="bottom"/>
          </w:tcPr>
          <w:p w:rsidR="00FF56AA" w:rsidRPr="00FF56AA" w:rsidRDefault="00FF56AA" w:rsidP="00C74F81">
            <w:pPr>
              <w:spacing w:line="240" w:lineRule="auto"/>
              <w:jc w:val="left"/>
              <w:rPr>
                <w:rFonts w:asciiTheme="minorHAnsi" w:hAnsiTheme="minorHAnsi" w:cstheme="minorHAnsi"/>
              </w:rPr>
            </w:pPr>
            <w:r w:rsidRPr="00FF56AA">
              <w:rPr>
                <w:rFonts w:asciiTheme="minorHAnsi" w:hAnsiTheme="minorHAnsi" w:cstheme="minorHAnsi"/>
              </w:rPr>
              <w:t>Form:</w:t>
            </w:r>
          </w:p>
        </w:tc>
        <w:tc>
          <w:tcPr>
            <w:tcW w:w="2474" w:type="dxa"/>
            <w:tcBorders>
              <w:bottom w:val="single" w:sz="8" w:space="0" w:color="000000"/>
            </w:tcBorders>
          </w:tcPr>
          <w:p w:rsidR="00FF56AA" w:rsidRPr="00FF56AA" w:rsidRDefault="00FF56AA" w:rsidP="00C74F81">
            <w:pPr>
              <w:spacing w:line="240" w:lineRule="auto"/>
              <w:rPr>
                <w:rFonts w:asciiTheme="minorHAnsi" w:hAnsiTheme="minorHAnsi" w:cstheme="minorHAnsi"/>
              </w:rPr>
            </w:pPr>
          </w:p>
        </w:tc>
      </w:tr>
      <w:tr w:rsidR="00FF56AA" w:rsidRPr="00FF56AA" w:rsidTr="004207C4">
        <w:trPr>
          <w:trHeight w:val="478"/>
        </w:trPr>
        <w:tc>
          <w:tcPr>
            <w:tcW w:w="959" w:type="dxa"/>
            <w:vAlign w:val="bottom"/>
          </w:tcPr>
          <w:p w:rsidR="00FF56AA" w:rsidRPr="00FF56AA" w:rsidRDefault="00FF56AA" w:rsidP="00C74F81">
            <w:pPr>
              <w:spacing w:line="240" w:lineRule="auto"/>
              <w:jc w:val="left"/>
              <w:rPr>
                <w:rFonts w:asciiTheme="minorHAnsi" w:hAnsiTheme="minorHAnsi" w:cstheme="minorHAnsi"/>
              </w:rPr>
            </w:pPr>
            <w:r w:rsidRPr="00FF56AA">
              <w:rPr>
                <w:rFonts w:asciiTheme="minorHAnsi" w:hAnsiTheme="minorHAnsi" w:cstheme="minorHAnsi"/>
              </w:rPr>
              <w:t>Signed:</w:t>
            </w:r>
          </w:p>
        </w:tc>
        <w:tc>
          <w:tcPr>
            <w:tcW w:w="4961" w:type="dxa"/>
            <w:tcBorders>
              <w:top w:val="single" w:sz="8" w:space="0" w:color="000000"/>
              <w:bottom w:val="single" w:sz="8" w:space="0" w:color="000000"/>
            </w:tcBorders>
          </w:tcPr>
          <w:p w:rsidR="00FF56AA" w:rsidRPr="00FF56AA" w:rsidRDefault="00FF56AA" w:rsidP="00C74F81">
            <w:pPr>
              <w:spacing w:line="240" w:lineRule="auto"/>
              <w:rPr>
                <w:rFonts w:asciiTheme="minorHAnsi" w:hAnsiTheme="minorHAnsi" w:cstheme="minorHAnsi"/>
              </w:rPr>
            </w:pPr>
          </w:p>
        </w:tc>
        <w:tc>
          <w:tcPr>
            <w:tcW w:w="851" w:type="dxa"/>
            <w:vAlign w:val="bottom"/>
          </w:tcPr>
          <w:p w:rsidR="00FF56AA" w:rsidRPr="00FF56AA" w:rsidRDefault="00FF56AA" w:rsidP="00C74F81">
            <w:pPr>
              <w:spacing w:line="240" w:lineRule="auto"/>
              <w:jc w:val="left"/>
              <w:rPr>
                <w:rFonts w:asciiTheme="minorHAnsi" w:hAnsiTheme="minorHAnsi" w:cstheme="minorHAnsi"/>
              </w:rPr>
            </w:pPr>
            <w:r w:rsidRPr="00FF56AA">
              <w:rPr>
                <w:rFonts w:asciiTheme="minorHAnsi" w:hAnsiTheme="minorHAnsi" w:cstheme="minorHAnsi"/>
              </w:rPr>
              <w:t>Date:</w:t>
            </w:r>
          </w:p>
        </w:tc>
        <w:tc>
          <w:tcPr>
            <w:tcW w:w="2474" w:type="dxa"/>
            <w:tcBorders>
              <w:top w:val="single" w:sz="8" w:space="0" w:color="000000"/>
              <w:bottom w:val="single" w:sz="8" w:space="0" w:color="000000"/>
            </w:tcBorders>
          </w:tcPr>
          <w:p w:rsidR="00FF56AA" w:rsidRPr="00FF56AA" w:rsidRDefault="00FF56AA" w:rsidP="00C74F81">
            <w:pPr>
              <w:spacing w:line="240" w:lineRule="auto"/>
              <w:rPr>
                <w:rFonts w:asciiTheme="minorHAnsi" w:hAnsiTheme="minorHAnsi" w:cstheme="minorHAnsi"/>
              </w:rPr>
            </w:pPr>
          </w:p>
        </w:tc>
      </w:tr>
    </w:tbl>
    <w:p w:rsidR="00FF56AA" w:rsidRPr="00FF56AA" w:rsidRDefault="00FF56AA" w:rsidP="00694F2D">
      <w:pPr>
        <w:rPr>
          <w:rFonts w:asciiTheme="minorHAnsi" w:hAnsiTheme="minorHAnsi" w:cstheme="minorHAnsi"/>
        </w:rPr>
      </w:pPr>
    </w:p>
    <w:sectPr w:rsidR="00FF56AA" w:rsidRPr="00FF56AA" w:rsidSect="00C25DA6">
      <w:footerReference w:type="default" r:id="rId12"/>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DB" w:rsidRDefault="006719DB">
      <w:pPr>
        <w:spacing w:line="240" w:lineRule="auto"/>
      </w:pPr>
      <w:r>
        <w:separator/>
      </w:r>
    </w:p>
    <w:p w:rsidR="006719DB" w:rsidRDefault="006719DB"/>
    <w:p w:rsidR="006719DB" w:rsidRDefault="006719DB" w:rsidP="00535BC4"/>
    <w:p w:rsidR="006719DB" w:rsidRDefault="006719DB" w:rsidP="00535BC4"/>
  </w:endnote>
  <w:endnote w:type="continuationSeparator" w:id="0">
    <w:p w:rsidR="006719DB" w:rsidRDefault="006719DB">
      <w:pPr>
        <w:spacing w:line="240" w:lineRule="auto"/>
      </w:pPr>
      <w:r>
        <w:continuationSeparator/>
      </w:r>
    </w:p>
    <w:p w:rsidR="006719DB" w:rsidRDefault="006719DB"/>
    <w:p w:rsidR="006719DB" w:rsidRDefault="006719DB" w:rsidP="00535BC4"/>
    <w:p w:rsidR="006719DB" w:rsidRDefault="006719DB"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B" w:rsidRDefault="006719DB">
    <w:pPr>
      <w:pStyle w:val="Footer"/>
      <w:jc w:val="center"/>
    </w:pPr>
    <w:r>
      <w:fldChar w:fldCharType="begin"/>
    </w:r>
    <w:r>
      <w:instrText xml:space="preserve"> PAGE   \* MERGEFORMAT </w:instrText>
    </w:r>
    <w:r>
      <w:fldChar w:fldCharType="separate"/>
    </w:r>
    <w:r w:rsidR="00CA777C">
      <w:rPr>
        <w:noProof/>
      </w:rPr>
      <w:t>5</w:t>
    </w:r>
    <w:r>
      <w:fldChar w:fldCharType="end"/>
    </w:r>
  </w:p>
  <w:p w:rsidR="006719DB" w:rsidRDefault="00671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B" w:rsidRDefault="006719DB" w:rsidP="00AC07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B" w:rsidRPr="000D1B39" w:rsidRDefault="006719DB">
    <w:pPr>
      <w:pStyle w:val="Footer"/>
      <w:jc w:val="center"/>
    </w:pPr>
    <w:r>
      <w:fldChar w:fldCharType="begin"/>
    </w:r>
    <w:r>
      <w:instrText xml:space="preserve"> PAGE   \* MERGEFORMAT </w:instrText>
    </w:r>
    <w:r>
      <w:fldChar w:fldCharType="separate"/>
    </w:r>
    <w:r w:rsidR="00CA777C">
      <w:rPr>
        <w:noProof/>
      </w:rPr>
      <w:t>i</w:t>
    </w:r>
    <w:r>
      <w:fldChar w:fldCharType="end"/>
    </w:r>
  </w:p>
  <w:p w:rsidR="006719DB" w:rsidRDefault="006719DB" w:rsidP="00AC07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B" w:rsidRDefault="0067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DB" w:rsidRDefault="006719DB">
      <w:pPr>
        <w:spacing w:line="240" w:lineRule="auto"/>
      </w:pPr>
      <w:r>
        <w:separator/>
      </w:r>
    </w:p>
    <w:p w:rsidR="006719DB" w:rsidRDefault="006719DB"/>
    <w:p w:rsidR="006719DB" w:rsidRDefault="006719DB" w:rsidP="00535BC4"/>
    <w:p w:rsidR="006719DB" w:rsidRDefault="006719DB" w:rsidP="00535BC4"/>
  </w:footnote>
  <w:footnote w:type="continuationSeparator" w:id="0">
    <w:p w:rsidR="006719DB" w:rsidRDefault="006719DB">
      <w:pPr>
        <w:spacing w:line="240" w:lineRule="auto"/>
      </w:pPr>
      <w:r>
        <w:continuationSeparator/>
      </w:r>
    </w:p>
    <w:p w:rsidR="006719DB" w:rsidRDefault="006719DB"/>
    <w:p w:rsidR="006719DB" w:rsidRDefault="006719DB" w:rsidP="00535BC4"/>
    <w:p w:rsidR="006719DB" w:rsidRDefault="006719DB" w:rsidP="00535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718"/>
    <w:multiLevelType w:val="hybridMultilevel"/>
    <w:tmpl w:val="E40E698A"/>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 w15:restartNumberingAfterBreak="0">
    <w:nsid w:val="0A2979D2"/>
    <w:multiLevelType w:val="hybridMultilevel"/>
    <w:tmpl w:val="ED36E0EE"/>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0444C2"/>
    <w:multiLevelType w:val="hybridMultilevel"/>
    <w:tmpl w:val="FB0EFC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03311C"/>
    <w:multiLevelType w:val="hybridMultilevel"/>
    <w:tmpl w:val="5E32009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4" w15:restartNumberingAfterBreak="0">
    <w:nsid w:val="22444EB6"/>
    <w:multiLevelType w:val="hybridMultilevel"/>
    <w:tmpl w:val="B78E35E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64D6A"/>
    <w:multiLevelType w:val="hybridMultilevel"/>
    <w:tmpl w:val="20FA9234"/>
    <w:lvl w:ilvl="0" w:tplc="08090005">
      <w:start w:val="1"/>
      <w:numFmt w:val="bullet"/>
      <w:lvlText w:val=""/>
      <w:lvlJc w:val="left"/>
      <w:pPr>
        <w:ind w:left="3981" w:hanging="360"/>
      </w:pPr>
      <w:rPr>
        <w:rFonts w:ascii="Wingdings" w:hAnsi="Wingdings" w:hint="default"/>
      </w:rPr>
    </w:lvl>
    <w:lvl w:ilvl="1" w:tplc="08090003">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6" w15:restartNumberingAfterBreak="0">
    <w:nsid w:val="24D12972"/>
    <w:multiLevelType w:val="hybridMultilevel"/>
    <w:tmpl w:val="7A5A65D0"/>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749"/>
        </w:tabs>
        <w:ind w:left="-1749" w:hanging="360"/>
      </w:pPr>
      <w:rPr>
        <w:rFonts w:ascii="Courier New" w:hAnsi="Courier New" w:cs="Courier New" w:hint="default"/>
      </w:rPr>
    </w:lvl>
    <w:lvl w:ilvl="2" w:tplc="08090005" w:tentative="1">
      <w:start w:val="1"/>
      <w:numFmt w:val="bullet"/>
      <w:lvlText w:val=""/>
      <w:lvlJc w:val="left"/>
      <w:pPr>
        <w:tabs>
          <w:tab w:val="num" w:pos="-1029"/>
        </w:tabs>
        <w:ind w:left="-1029" w:hanging="360"/>
      </w:pPr>
      <w:rPr>
        <w:rFonts w:ascii="Wingdings" w:hAnsi="Wingdings" w:hint="default"/>
      </w:rPr>
    </w:lvl>
    <w:lvl w:ilvl="3" w:tplc="08090001" w:tentative="1">
      <w:start w:val="1"/>
      <w:numFmt w:val="bullet"/>
      <w:lvlText w:val=""/>
      <w:lvlJc w:val="left"/>
      <w:pPr>
        <w:tabs>
          <w:tab w:val="num" w:pos="-309"/>
        </w:tabs>
        <w:ind w:left="-309" w:hanging="360"/>
      </w:pPr>
      <w:rPr>
        <w:rFonts w:ascii="Symbol" w:hAnsi="Symbol" w:hint="default"/>
      </w:rPr>
    </w:lvl>
    <w:lvl w:ilvl="4" w:tplc="08090003" w:tentative="1">
      <w:start w:val="1"/>
      <w:numFmt w:val="bullet"/>
      <w:lvlText w:val="o"/>
      <w:lvlJc w:val="left"/>
      <w:pPr>
        <w:tabs>
          <w:tab w:val="num" w:pos="411"/>
        </w:tabs>
        <w:ind w:left="411" w:hanging="360"/>
      </w:pPr>
      <w:rPr>
        <w:rFonts w:ascii="Courier New" w:hAnsi="Courier New" w:cs="Courier New" w:hint="default"/>
      </w:rPr>
    </w:lvl>
    <w:lvl w:ilvl="5" w:tplc="08090005" w:tentative="1">
      <w:start w:val="1"/>
      <w:numFmt w:val="bullet"/>
      <w:lvlText w:val=""/>
      <w:lvlJc w:val="left"/>
      <w:pPr>
        <w:tabs>
          <w:tab w:val="num" w:pos="1131"/>
        </w:tabs>
        <w:ind w:left="1131" w:hanging="360"/>
      </w:pPr>
      <w:rPr>
        <w:rFonts w:ascii="Wingdings" w:hAnsi="Wingdings" w:hint="default"/>
      </w:rPr>
    </w:lvl>
    <w:lvl w:ilvl="6" w:tplc="08090001" w:tentative="1">
      <w:start w:val="1"/>
      <w:numFmt w:val="bullet"/>
      <w:lvlText w:val=""/>
      <w:lvlJc w:val="left"/>
      <w:pPr>
        <w:tabs>
          <w:tab w:val="num" w:pos="1851"/>
        </w:tabs>
        <w:ind w:left="1851" w:hanging="360"/>
      </w:pPr>
      <w:rPr>
        <w:rFonts w:ascii="Symbol" w:hAnsi="Symbol" w:hint="default"/>
      </w:rPr>
    </w:lvl>
    <w:lvl w:ilvl="7" w:tplc="08090003" w:tentative="1">
      <w:start w:val="1"/>
      <w:numFmt w:val="bullet"/>
      <w:lvlText w:val="o"/>
      <w:lvlJc w:val="left"/>
      <w:pPr>
        <w:tabs>
          <w:tab w:val="num" w:pos="2571"/>
        </w:tabs>
        <w:ind w:left="2571" w:hanging="360"/>
      </w:pPr>
      <w:rPr>
        <w:rFonts w:ascii="Courier New" w:hAnsi="Courier New" w:cs="Courier New" w:hint="default"/>
      </w:rPr>
    </w:lvl>
    <w:lvl w:ilvl="8" w:tplc="08090005" w:tentative="1">
      <w:start w:val="1"/>
      <w:numFmt w:val="bullet"/>
      <w:lvlText w:val=""/>
      <w:lvlJc w:val="left"/>
      <w:pPr>
        <w:tabs>
          <w:tab w:val="num" w:pos="3291"/>
        </w:tabs>
        <w:ind w:left="3291" w:hanging="360"/>
      </w:pPr>
      <w:rPr>
        <w:rFonts w:ascii="Wingdings" w:hAnsi="Wingdings" w:hint="default"/>
      </w:rPr>
    </w:lvl>
  </w:abstractNum>
  <w:abstractNum w:abstractNumId="7" w15:restartNumberingAfterBreak="0">
    <w:nsid w:val="2C4330CB"/>
    <w:multiLevelType w:val="hybridMultilevel"/>
    <w:tmpl w:val="1792B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B346A"/>
    <w:multiLevelType w:val="hybridMultilevel"/>
    <w:tmpl w:val="E9E21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81941"/>
    <w:multiLevelType w:val="hybridMultilevel"/>
    <w:tmpl w:val="0A9C421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A847FC"/>
    <w:multiLevelType w:val="hybridMultilevel"/>
    <w:tmpl w:val="A992E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F82F1E"/>
    <w:multiLevelType w:val="hybridMultilevel"/>
    <w:tmpl w:val="B644FD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313C5C"/>
    <w:multiLevelType w:val="hybridMultilevel"/>
    <w:tmpl w:val="CDAA9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31564"/>
    <w:multiLevelType w:val="hybridMultilevel"/>
    <w:tmpl w:val="AC04B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AF6898"/>
    <w:multiLevelType w:val="hybridMultilevel"/>
    <w:tmpl w:val="C4D2452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5" w15:restartNumberingAfterBreak="0">
    <w:nsid w:val="48522F6F"/>
    <w:multiLevelType w:val="hybridMultilevel"/>
    <w:tmpl w:val="EACE66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465951"/>
    <w:multiLevelType w:val="hybridMultilevel"/>
    <w:tmpl w:val="70B2C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2066D"/>
    <w:multiLevelType w:val="hybridMultilevel"/>
    <w:tmpl w:val="87B821E8"/>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8" w15:restartNumberingAfterBreak="0">
    <w:nsid w:val="52BB199D"/>
    <w:multiLevelType w:val="hybridMultilevel"/>
    <w:tmpl w:val="98EE6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86C7B98"/>
    <w:multiLevelType w:val="hybridMultilevel"/>
    <w:tmpl w:val="999EE09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851E42"/>
    <w:multiLevelType w:val="hybridMultilevel"/>
    <w:tmpl w:val="F7201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674EB"/>
    <w:multiLevelType w:val="hybridMultilevel"/>
    <w:tmpl w:val="7DD61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56091"/>
    <w:multiLevelType w:val="hybridMultilevel"/>
    <w:tmpl w:val="B680E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813CA"/>
    <w:multiLevelType w:val="hybridMultilevel"/>
    <w:tmpl w:val="BF1400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82527"/>
    <w:multiLevelType w:val="hybridMultilevel"/>
    <w:tmpl w:val="130AB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B28C0"/>
    <w:multiLevelType w:val="hybridMultilevel"/>
    <w:tmpl w:val="0AF0FEC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F05F33"/>
    <w:multiLevelType w:val="hybridMultilevel"/>
    <w:tmpl w:val="D7B25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16607"/>
    <w:multiLevelType w:val="multilevel"/>
    <w:tmpl w:val="A0B6DB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7D43B3"/>
    <w:multiLevelType w:val="multilevel"/>
    <w:tmpl w:val="FEC21C4A"/>
    <w:lvl w:ilvl="0">
      <w:start w:val="8"/>
      <w:numFmt w:val="decimal"/>
      <w:lvlText w:val="%1"/>
      <w:lvlJc w:val="left"/>
      <w:pPr>
        <w:tabs>
          <w:tab w:val="num" w:pos="465"/>
        </w:tabs>
        <w:ind w:left="465" w:hanging="465"/>
      </w:pPr>
      <w:rPr>
        <w:rFonts w:cs="Times New Roman" w:hint="default"/>
      </w:rPr>
    </w:lvl>
    <w:lvl w:ilvl="1">
      <w:start w:val="2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6BA1003"/>
    <w:multiLevelType w:val="hybridMultilevel"/>
    <w:tmpl w:val="E76E1F20"/>
    <w:lvl w:ilvl="0" w:tplc="08090005">
      <w:start w:val="1"/>
      <w:numFmt w:val="bullet"/>
      <w:lvlText w:val=""/>
      <w:lvlJc w:val="left"/>
      <w:pPr>
        <w:ind w:left="938" w:hanging="360"/>
      </w:pPr>
      <w:rPr>
        <w:rFonts w:ascii="Wingdings" w:hAnsi="Wingdings" w:hint="default"/>
      </w:rPr>
    </w:lvl>
    <w:lvl w:ilvl="1" w:tplc="9336E2F6">
      <w:numFmt w:val="bullet"/>
      <w:lvlText w:val="·"/>
      <w:lvlJc w:val="left"/>
      <w:pPr>
        <w:ind w:left="1658" w:hanging="360"/>
      </w:pPr>
      <w:rPr>
        <w:rFonts w:ascii="SymbolMT" w:eastAsia="Calibri" w:hAnsi="SymbolMT" w:cs="SymbolMT"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0" w15:restartNumberingAfterBreak="0">
    <w:nsid w:val="7B2217A5"/>
    <w:multiLevelType w:val="hybridMultilevel"/>
    <w:tmpl w:val="A5DC7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6508C0"/>
    <w:multiLevelType w:val="hybridMultilevel"/>
    <w:tmpl w:val="B93A9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1"/>
  </w:num>
  <w:num w:numId="4">
    <w:abstractNumId w:val="10"/>
  </w:num>
  <w:num w:numId="5">
    <w:abstractNumId w:val="6"/>
  </w:num>
  <w:num w:numId="6">
    <w:abstractNumId w:val="13"/>
  </w:num>
  <w:num w:numId="7">
    <w:abstractNumId w:val="9"/>
  </w:num>
  <w:num w:numId="8">
    <w:abstractNumId w:val="2"/>
  </w:num>
  <w:num w:numId="9">
    <w:abstractNumId w:val="25"/>
  </w:num>
  <w:num w:numId="10">
    <w:abstractNumId w:val="20"/>
  </w:num>
  <w:num w:numId="11">
    <w:abstractNumId w:val="15"/>
  </w:num>
  <w:num w:numId="12">
    <w:abstractNumId w:val="8"/>
  </w:num>
  <w:num w:numId="13">
    <w:abstractNumId w:val="22"/>
  </w:num>
  <w:num w:numId="14">
    <w:abstractNumId w:val="7"/>
  </w:num>
  <w:num w:numId="15">
    <w:abstractNumId w:val="26"/>
  </w:num>
  <w:num w:numId="16">
    <w:abstractNumId w:val="21"/>
  </w:num>
  <w:num w:numId="17">
    <w:abstractNumId w:val="31"/>
  </w:num>
  <w:num w:numId="18">
    <w:abstractNumId w:val="24"/>
  </w:num>
  <w:num w:numId="19">
    <w:abstractNumId w:val="16"/>
  </w:num>
  <w:num w:numId="20">
    <w:abstractNumId w:val="18"/>
  </w:num>
  <w:num w:numId="21">
    <w:abstractNumId w:val="23"/>
  </w:num>
  <w:num w:numId="22">
    <w:abstractNumId w:val="14"/>
  </w:num>
  <w:num w:numId="23">
    <w:abstractNumId w:val="12"/>
  </w:num>
  <w:num w:numId="24">
    <w:abstractNumId w:val="28"/>
  </w:num>
  <w:num w:numId="25">
    <w:abstractNumId w:val="3"/>
  </w:num>
  <w:num w:numId="26">
    <w:abstractNumId w:val="4"/>
  </w:num>
  <w:num w:numId="27">
    <w:abstractNumId w:val="17"/>
  </w:num>
  <w:num w:numId="28">
    <w:abstractNumId w:val="29"/>
  </w:num>
  <w:num w:numId="29">
    <w:abstractNumId w:val="19"/>
  </w:num>
  <w:num w:numId="30">
    <w:abstractNumId w:val="30"/>
  </w:num>
  <w:num w:numId="31">
    <w:abstractNumId w:val="11"/>
  </w:num>
  <w:num w:numId="32">
    <w:abstractNumId w:val="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2D9E"/>
    <w:rsid w:val="0000447F"/>
    <w:rsid w:val="00030298"/>
    <w:rsid w:val="00044242"/>
    <w:rsid w:val="00057C11"/>
    <w:rsid w:val="00060AD1"/>
    <w:rsid w:val="00060FB9"/>
    <w:rsid w:val="00064170"/>
    <w:rsid w:val="00072494"/>
    <w:rsid w:val="000827A2"/>
    <w:rsid w:val="00087F26"/>
    <w:rsid w:val="000A0B19"/>
    <w:rsid w:val="000A76A1"/>
    <w:rsid w:val="000B36CF"/>
    <w:rsid w:val="000B42F0"/>
    <w:rsid w:val="000B74AB"/>
    <w:rsid w:val="000C0731"/>
    <w:rsid w:val="000D2255"/>
    <w:rsid w:val="000D4C85"/>
    <w:rsid w:val="000D5AF9"/>
    <w:rsid w:val="000E68B1"/>
    <w:rsid w:val="000F368B"/>
    <w:rsid w:val="00103ED1"/>
    <w:rsid w:val="001114D0"/>
    <w:rsid w:val="00113B40"/>
    <w:rsid w:val="00116370"/>
    <w:rsid w:val="0012002A"/>
    <w:rsid w:val="00134314"/>
    <w:rsid w:val="001349AE"/>
    <w:rsid w:val="00135312"/>
    <w:rsid w:val="001355E4"/>
    <w:rsid w:val="001370CC"/>
    <w:rsid w:val="00141A67"/>
    <w:rsid w:val="00141E49"/>
    <w:rsid w:val="00142BDD"/>
    <w:rsid w:val="00151201"/>
    <w:rsid w:val="00155437"/>
    <w:rsid w:val="00155BAA"/>
    <w:rsid w:val="00160F00"/>
    <w:rsid w:val="00166D0D"/>
    <w:rsid w:val="00181982"/>
    <w:rsid w:val="00193936"/>
    <w:rsid w:val="001A7648"/>
    <w:rsid w:val="001A7EE2"/>
    <w:rsid w:val="001C72FD"/>
    <w:rsid w:val="001D0C0B"/>
    <w:rsid w:val="001D1E70"/>
    <w:rsid w:val="001F1FC3"/>
    <w:rsid w:val="001F1FF4"/>
    <w:rsid w:val="00207EB9"/>
    <w:rsid w:val="002117D2"/>
    <w:rsid w:val="00213711"/>
    <w:rsid w:val="00222F3B"/>
    <w:rsid w:val="00226B76"/>
    <w:rsid w:val="002313FD"/>
    <w:rsid w:val="00232131"/>
    <w:rsid w:val="00236D3F"/>
    <w:rsid w:val="0023771E"/>
    <w:rsid w:val="00251F24"/>
    <w:rsid w:val="0026390E"/>
    <w:rsid w:val="00270A09"/>
    <w:rsid w:val="00282F57"/>
    <w:rsid w:val="00294F68"/>
    <w:rsid w:val="0029501B"/>
    <w:rsid w:val="002A0676"/>
    <w:rsid w:val="002A2C42"/>
    <w:rsid w:val="002B0388"/>
    <w:rsid w:val="002B6948"/>
    <w:rsid w:val="002C6929"/>
    <w:rsid w:val="002C69B7"/>
    <w:rsid w:val="002D0606"/>
    <w:rsid w:val="002D09D0"/>
    <w:rsid w:val="002D5366"/>
    <w:rsid w:val="002E048F"/>
    <w:rsid w:val="00302E24"/>
    <w:rsid w:val="00311C4C"/>
    <w:rsid w:val="003138BF"/>
    <w:rsid w:val="00316BD4"/>
    <w:rsid w:val="003275A9"/>
    <w:rsid w:val="00330D67"/>
    <w:rsid w:val="00333ACF"/>
    <w:rsid w:val="00342014"/>
    <w:rsid w:val="00361B08"/>
    <w:rsid w:val="0036286E"/>
    <w:rsid w:val="003641AE"/>
    <w:rsid w:val="00375448"/>
    <w:rsid w:val="003765F8"/>
    <w:rsid w:val="003778C4"/>
    <w:rsid w:val="00377E0F"/>
    <w:rsid w:val="00384467"/>
    <w:rsid w:val="0038547A"/>
    <w:rsid w:val="003867D9"/>
    <w:rsid w:val="00387951"/>
    <w:rsid w:val="003A0390"/>
    <w:rsid w:val="003A36E2"/>
    <w:rsid w:val="003B0CDA"/>
    <w:rsid w:val="003B4445"/>
    <w:rsid w:val="003D1982"/>
    <w:rsid w:val="003D73AA"/>
    <w:rsid w:val="003D7665"/>
    <w:rsid w:val="003E2167"/>
    <w:rsid w:val="003E530C"/>
    <w:rsid w:val="003E6425"/>
    <w:rsid w:val="003F307C"/>
    <w:rsid w:val="003F7557"/>
    <w:rsid w:val="00410AEE"/>
    <w:rsid w:val="004207C4"/>
    <w:rsid w:val="00426C07"/>
    <w:rsid w:val="00432F33"/>
    <w:rsid w:val="00433EDE"/>
    <w:rsid w:val="004554A7"/>
    <w:rsid w:val="00466734"/>
    <w:rsid w:val="00467403"/>
    <w:rsid w:val="00472D7E"/>
    <w:rsid w:val="00497198"/>
    <w:rsid w:val="004A0E9F"/>
    <w:rsid w:val="004A7D46"/>
    <w:rsid w:val="004B1CF0"/>
    <w:rsid w:val="004B757C"/>
    <w:rsid w:val="004D6957"/>
    <w:rsid w:val="00513AA1"/>
    <w:rsid w:val="00516D11"/>
    <w:rsid w:val="00522907"/>
    <w:rsid w:val="005242F4"/>
    <w:rsid w:val="00526915"/>
    <w:rsid w:val="005274F3"/>
    <w:rsid w:val="00535BC4"/>
    <w:rsid w:val="0053608A"/>
    <w:rsid w:val="00536108"/>
    <w:rsid w:val="005406BA"/>
    <w:rsid w:val="00541A2C"/>
    <w:rsid w:val="00546C0D"/>
    <w:rsid w:val="00555618"/>
    <w:rsid w:val="00556209"/>
    <w:rsid w:val="00573917"/>
    <w:rsid w:val="00575F69"/>
    <w:rsid w:val="005776AC"/>
    <w:rsid w:val="00580F5D"/>
    <w:rsid w:val="005903F2"/>
    <w:rsid w:val="005C5035"/>
    <w:rsid w:val="005C5729"/>
    <w:rsid w:val="005C5DC7"/>
    <w:rsid w:val="005D07CC"/>
    <w:rsid w:val="005D50D6"/>
    <w:rsid w:val="005F15B8"/>
    <w:rsid w:val="005F28B5"/>
    <w:rsid w:val="00604E80"/>
    <w:rsid w:val="00606C52"/>
    <w:rsid w:val="00610B54"/>
    <w:rsid w:val="00614AAC"/>
    <w:rsid w:val="0061551B"/>
    <w:rsid w:val="0062334F"/>
    <w:rsid w:val="00624203"/>
    <w:rsid w:val="006256B5"/>
    <w:rsid w:val="0063575C"/>
    <w:rsid w:val="00640108"/>
    <w:rsid w:val="00643075"/>
    <w:rsid w:val="006520B9"/>
    <w:rsid w:val="00654E7D"/>
    <w:rsid w:val="006565EC"/>
    <w:rsid w:val="0066376B"/>
    <w:rsid w:val="00667AED"/>
    <w:rsid w:val="006719DB"/>
    <w:rsid w:val="00673AFA"/>
    <w:rsid w:val="0067528B"/>
    <w:rsid w:val="00682A3B"/>
    <w:rsid w:val="0069331D"/>
    <w:rsid w:val="00694F2D"/>
    <w:rsid w:val="0069533C"/>
    <w:rsid w:val="006963F6"/>
    <w:rsid w:val="00696C71"/>
    <w:rsid w:val="006A42BC"/>
    <w:rsid w:val="006A7A02"/>
    <w:rsid w:val="006B0416"/>
    <w:rsid w:val="006B32C8"/>
    <w:rsid w:val="006D27BA"/>
    <w:rsid w:val="007074EA"/>
    <w:rsid w:val="00710DC4"/>
    <w:rsid w:val="00720B1A"/>
    <w:rsid w:val="0073252F"/>
    <w:rsid w:val="00740DFD"/>
    <w:rsid w:val="00741B48"/>
    <w:rsid w:val="007453DF"/>
    <w:rsid w:val="007545A4"/>
    <w:rsid w:val="00770DF8"/>
    <w:rsid w:val="00775C3F"/>
    <w:rsid w:val="00787A95"/>
    <w:rsid w:val="00795B49"/>
    <w:rsid w:val="007962A3"/>
    <w:rsid w:val="007975F6"/>
    <w:rsid w:val="007A13F3"/>
    <w:rsid w:val="007D6DFB"/>
    <w:rsid w:val="007E09D7"/>
    <w:rsid w:val="00802690"/>
    <w:rsid w:val="00807DD0"/>
    <w:rsid w:val="00817856"/>
    <w:rsid w:val="00830198"/>
    <w:rsid w:val="008354C8"/>
    <w:rsid w:val="00835C67"/>
    <w:rsid w:val="008408A9"/>
    <w:rsid w:val="00841DA0"/>
    <w:rsid w:val="0084342D"/>
    <w:rsid w:val="0086094E"/>
    <w:rsid w:val="008A3D92"/>
    <w:rsid w:val="008B678F"/>
    <w:rsid w:val="008C2C0E"/>
    <w:rsid w:val="008C373D"/>
    <w:rsid w:val="008C6424"/>
    <w:rsid w:val="008D0184"/>
    <w:rsid w:val="008E094B"/>
    <w:rsid w:val="008E4CB3"/>
    <w:rsid w:val="008F1B1D"/>
    <w:rsid w:val="0091748C"/>
    <w:rsid w:val="0092065D"/>
    <w:rsid w:val="00931610"/>
    <w:rsid w:val="009318EC"/>
    <w:rsid w:val="00951CAA"/>
    <w:rsid w:val="0095575E"/>
    <w:rsid w:val="00975078"/>
    <w:rsid w:val="00984655"/>
    <w:rsid w:val="009860CF"/>
    <w:rsid w:val="009906CB"/>
    <w:rsid w:val="009914BB"/>
    <w:rsid w:val="009914FC"/>
    <w:rsid w:val="009A073C"/>
    <w:rsid w:val="009A1E07"/>
    <w:rsid w:val="009B1884"/>
    <w:rsid w:val="009B41D5"/>
    <w:rsid w:val="009C593B"/>
    <w:rsid w:val="009D34B3"/>
    <w:rsid w:val="009D40A9"/>
    <w:rsid w:val="009E23F2"/>
    <w:rsid w:val="009E4C79"/>
    <w:rsid w:val="009E7C15"/>
    <w:rsid w:val="009F006B"/>
    <w:rsid w:val="009F1195"/>
    <w:rsid w:val="00A00156"/>
    <w:rsid w:val="00A16DD1"/>
    <w:rsid w:val="00A17A71"/>
    <w:rsid w:val="00A21481"/>
    <w:rsid w:val="00A220B4"/>
    <w:rsid w:val="00A2552C"/>
    <w:rsid w:val="00A30922"/>
    <w:rsid w:val="00A30A3C"/>
    <w:rsid w:val="00A31A18"/>
    <w:rsid w:val="00A41367"/>
    <w:rsid w:val="00A46647"/>
    <w:rsid w:val="00A471F8"/>
    <w:rsid w:val="00A57E17"/>
    <w:rsid w:val="00A7679C"/>
    <w:rsid w:val="00A83DBC"/>
    <w:rsid w:val="00A84560"/>
    <w:rsid w:val="00A8694D"/>
    <w:rsid w:val="00A922DE"/>
    <w:rsid w:val="00A943AF"/>
    <w:rsid w:val="00A94DA7"/>
    <w:rsid w:val="00AA2AC1"/>
    <w:rsid w:val="00AA34DA"/>
    <w:rsid w:val="00AA6CA1"/>
    <w:rsid w:val="00AB462E"/>
    <w:rsid w:val="00AB4DC8"/>
    <w:rsid w:val="00AC07BA"/>
    <w:rsid w:val="00AD2298"/>
    <w:rsid w:val="00AD670C"/>
    <w:rsid w:val="00AF28CD"/>
    <w:rsid w:val="00AF61C5"/>
    <w:rsid w:val="00AF7736"/>
    <w:rsid w:val="00B157C6"/>
    <w:rsid w:val="00B17FE8"/>
    <w:rsid w:val="00B25AC0"/>
    <w:rsid w:val="00B27DC1"/>
    <w:rsid w:val="00B35483"/>
    <w:rsid w:val="00B422B1"/>
    <w:rsid w:val="00B63EA8"/>
    <w:rsid w:val="00B80E5E"/>
    <w:rsid w:val="00B85314"/>
    <w:rsid w:val="00B90387"/>
    <w:rsid w:val="00B90B71"/>
    <w:rsid w:val="00B90BAB"/>
    <w:rsid w:val="00B95B2E"/>
    <w:rsid w:val="00BA7605"/>
    <w:rsid w:val="00BA7FF6"/>
    <w:rsid w:val="00BB1822"/>
    <w:rsid w:val="00BB7F1F"/>
    <w:rsid w:val="00BD12DF"/>
    <w:rsid w:val="00BD4F93"/>
    <w:rsid w:val="00BE0106"/>
    <w:rsid w:val="00BE233E"/>
    <w:rsid w:val="00BF3F29"/>
    <w:rsid w:val="00C13D8D"/>
    <w:rsid w:val="00C2196D"/>
    <w:rsid w:val="00C22496"/>
    <w:rsid w:val="00C25DA6"/>
    <w:rsid w:val="00C31861"/>
    <w:rsid w:val="00C36688"/>
    <w:rsid w:val="00C41B51"/>
    <w:rsid w:val="00C471B1"/>
    <w:rsid w:val="00C473FA"/>
    <w:rsid w:val="00C536FB"/>
    <w:rsid w:val="00C701AA"/>
    <w:rsid w:val="00C74F81"/>
    <w:rsid w:val="00C77264"/>
    <w:rsid w:val="00C77431"/>
    <w:rsid w:val="00C81DC6"/>
    <w:rsid w:val="00C8303E"/>
    <w:rsid w:val="00C87254"/>
    <w:rsid w:val="00C93DFA"/>
    <w:rsid w:val="00CA50D8"/>
    <w:rsid w:val="00CA777C"/>
    <w:rsid w:val="00CB1D62"/>
    <w:rsid w:val="00CB21E3"/>
    <w:rsid w:val="00CB50F5"/>
    <w:rsid w:val="00CC5D60"/>
    <w:rsid w:val="00CC76B3"/>
    <w:rsid w:val="00CD13A1"/>
    <w:rsid w:val="00CE508A"/>
    <w:rsid w:val="00CE6A86"/>
    <w:rsid w:val="00CF0434"/>
    <w:rsid w:val="00D0459D"/>
    <w:rsid w:val="00D175D4"/>
    <w:rsid w:val="00D22D08"/>
    <w:rsid w:val="00D249EC"/>
    <w:rsid w:val="00D26096"/>
    <w:rsid w:val="00D3021A"/>
    <w:rsid w:val="00D342A9"/>
    <w:rsid w:val="00D34D63"/>
    <w:rsid w:val="00D44795"/>
    <w:rsid w:val="00D6642D"/>
    <w:rsid w:val="00D7638C"/>
    <w:rsid w:val="00D859E9"/>
    <w:rsid w:val="00D908CA"/>
    <w:rsid w:val="00D929A8"/>
    <w:rsid w:val="00DA5B70"/>
    <w:rsid w:val="00DA6817"/>
    <w:rsid w:val="00DA771D"/>
    <w:rsid w:val="00DB3DA0"/>
    <w:rsid w:val="00DB4D48"/>
    <w:rsid w:val="00DB5484"/>
    <w:rsid w:val="00DD191B"/>
    <w:rsid w:val="00DD4A53"/>
    <w:rsid w:val="00DE432D"/>
    <w:rsid w:val="00DE7B34"/>
    <w:rsid w:val="00E04667"/>
    <w:rsid w:val="00E05803"/>
    <w:rsid w:val="00E05E91"/>
    <w:rsid w:val="00E0743F"/>
    <w:rsid w:val="00E11750"/>
    <w:rsid w:val="00E20672"/>
    <w:rsid w:val="00E257BF"/>
    <w:rsid w:val="00E2621A"/>
    <w:rsid w:val="00E27AE5"/>
    <w:rsid w:val="00E36DE9"/>
    <w:rsid w:val="00E458DC"/>
    <w:rsid w:val="00E45981"/>
    <w:rsid w:val="00E55156"/>
    <w:rsid w:val="00E668DA"/>
    <w:rsid w:val="00E9050D"/>
    <w:rsid w:val="00E909C0"/>
    <w:rsid w:val="00E971A2"/>
    <w:rsid w:val="00EA6CE0"/>
    <w:rsid w:val="00EB21C1"/>
    <w:rsid w:val="00EB2B35"/>
    <w:rsid w:val="00EB49D6"/>
    <w:rsid w:val="00EC2212"/>
    <w:rsid w:val="00EC3EE1"/>
    <w:rsid w:val="00ED3837"/>
    <w:rsid w:val="00ED67DD"/>
    <w:rsid w:val="00EE33C2"/>
    <w:rsid w:val="00EE5E17"/>
    <w:rsid w:val="00EF0775"/>
    <w:rsid w:val="00EF2DD7"/>
    <w:rsid w:val="00EF42EA"/>
    <w:rsid w:val="00F05055"/>
    <w:rsid w:val="00F13F0D"/>
    <w:rsid w:val="00F159F4"/>
    <w:rsid w:val="00F27215"/>
    <w:rsid w:val="00F318C1"/>
    <w:rsid w:val="00F37AA5"/>
    <w:rsid w:val="00F53385"/>
    <w:rsid w:val="00F61BCF"/>
    <w:rsid w:val="00F63D99"/>
    <w:rsid w:val="00F76FC2"/>
    <w:rsid w:val="00F96541"/>
    <w:rsid w:val="00FA37DB"/>
    <w:rsid w:val="00FA5916"/>
    <w:rsid w:val="00FB6152"/>
    <w:rsid w:val="00FC2CC6"/>
    <w:rsid w:val="00FD1FED"/>
    <w:rsid w:val="00FD4A44"/>
    <w:rsid w:val="00FE5A5A"/>
    <w:rsid w:val="00FE61E7"/>
    <w:rsid w:val="00FF0102"/>
    <w:rsid w:val="00FF0FE6"/>
    <w:rsid w:val="00FF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17AD7B94-CBEC-46D2-8922-BE7C6FB5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8354C8"/>
    <w:pPr>
      <w:keepNext/>
      <w:keepLines/>
      <w:numPr>
        <w:numId w:val="1"/>
      </w:numPr>
      <w:spacing w:before="240" w:after="120"/>
      <w:ind w:left="578" w:hanging="578"/>
      <w:outlineLvl w:val="0"/>
    </w:pPr>
    <w:rPr>
      <w:rFonts w:eastAsia="Times New Roman"/>
      <w:b/>
      <w:bCs/>
      <w:sz w:val="26"/>
      <w:szCs w:val="28"/>
    </w:rPr>
  </w:style>
  <w:style w:type="paragraph" w:styleId="Heading2">
    <w:name w:val="heading 2"/>
    <w:basedOn w:val="Normal"/>
    <w:link w:val="Heading2Char"/>
    <w:qFormat/>
    <w:rsid w:val="008354C8"/>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Normal"/>
    <w:link w:val="Heading3Char"/>
    <w:qFormat/>
    <w:rsid w:val="00A8694D"/>
    <w:pPr>
      <w:keepNext w:val="0"/>
      <w:keepLines w:val="0"/>
      <w:numPr>
        <w:ilvl w:val="2"/>
      </w:numPr>
      <w:ind w:left="1298"/>
      <w:outlineLvl w:val="2"/>
    </w:pPr>
  </w:style>
  <w:style w:type="paragraph" w:styleId="Heading4">
    <w:name w:val="heading 4"/>
    <w:basedOn w:val="Normal"/>
    <w:next w:val="Normal"/>
    <w:qFormat/>
    <w:rsid w:val="00A8694D"/>
    <w:pPr>
      <w:keepNext/>
      <w:keepLines/>
      <w:numPr>
        <w:ilvl w:val="3"/>
        <w:numId w:val="1"/>
      </w:numPr>
      <w:spacing w:before="200" w:after="120"/>
      <w:ind w:left="2183" w:hanging="862"/>
      <w:outlineLvl w:val="3"/>
    </w:pPr>
    <w:rPr>
      <w:rFonts w:eastAsia="Times New Roman"/>
      <w:bCs/>
      <w:iCs/>
    </w:rPr>
  </w:style>
  <w:style w:type="paragraph" w:styleId="Heading5">
    <w:name w:val="heading 5"/>
    <w:basedOn w:val="Normal"/>
    <w:next w:val="Normal"/>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8354C8"/>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rsid w:val="00F318C1"/>
    <w:pPr>
      <w:tabs>
        <w:tab w:val="center" w:pos="4320"/>
        <w:tab w:val="right" w:pos="8640"/>
      </w:tabs>
    </w:pPr>
  </w:style>
  <w:style w:type="character" w:customStyle="1" w:styleId="Heading2Char">
    <w:name w:val="Heading 2 Char"/>
    <w:link w:val="Heading2"/>
    <w:rsid w:val="008354C8"/>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99"/>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A8694D"/>
    <w:rPr>
      <w:rFonts w:ascii="Calibri" w:hAnsi="Calibri"/>
      <w:bCs/>
      <w:sz w:val="22"/>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210">
      <w:bodyDiv w:val="1"/>
      <w:marLeft w:val="0"/>
      <w:marRight w:val="0"/>
      <w:marTop w:val="0"/>
      <w:marBottom w:val="0"/>
      <w:divBdr>
        <w:top w:val="none" w:sz="0" w:space="0" w:color="auto"/>
        <w:left w:val="none" w:sz="0" w:space="0" w:color="auto"/>
        <w:bottom w:val="none" w:sz="0" w:space="0" w:color="auto"/>
        <w:right w:val="none" w:sz="0" w:space="0" w:color="auto"/>
      </w:divBdr>
    </w:div>
    <w:div w:id="1682775692">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2YHVRFKPMZEJ-1602577143-1072</_dlc_DocId>
    <_dlc_DocIdUrl xmlns="6dacc79b-acbe-4ef2-aa21-2d8bcd6ccd40">
      <Url>https://tauheedulschools.sharepoint.com/sites/TET%20Documentation/_layouts/15/DocIdRedir.aspx?ID=2YHVRFKPMZEJ-1602577143-1072</Url>
      <Description>2YHVRFKPMZEJ-1602577143-1072</Description>
    </_dlc_DocIdUrl>
  </documentManagement>
</p:properties>
</file>

<file path=customXml/itemProps1.xml><?xml version="1.0" encoding="utf-8"?>
<ds:datastoreItem xmlns:ds="http://schemas.openxmlformats.org/officeDocument/2006/customXml" ds:itemID="{EE77CE08-2B46-43FC-AAA9-A97666167CD2}">
  <ds:schemaRefs>
    <ds:schemaRef ds:uri="http://schemas.openxmlformats.org/officeDocument/2006/bibliography"/>
  </ds:schemaRefs>
</ds:datastoreItem>
</file>

<file path=customXml/itemProps2.xml><?xml version="1.0" encoding="utf-8"?>
<ds:datastoreItem xmlns:ds="http://schemas.openxmlformats.org/officeDocument/2006/customXml" ds:itemID="{C6E7D131-E5F3-43EF-A974-D0059B487F81}"/>
</file>

<file path=customXml/itemProps3.xml><?xml version="1.0" encoding="utf-8"?>
<ds:datastoreItem xmlns:ds="http://schemas.openxmlformats.org/officeDocument/2006/customXml" ds:itemID="{33434B16-C0FC-40E5-8BCE-C0496B442DF1}"/>
</file>

<file path=customXml/itemProps4.xml><?xml version="1.0" encoding="utf-8"?>
<ds:datastoreItem xmlns:ds="http://schemas.openxmlformats.org/officeDocument/2006/customXml" ds:itemID="{059B8118-6D7B-46AB-8F3D-5C44515F3FB6}"/>
</file>

<file path=customXml/itemProps5.xml><?xml version="1.0" encoding="utf-8"?>
<ds:datastoreItem xmlns:ds="http://schemas.openxmlformats.org/officeDocument/2006/customXml" ds:itemID="{D3F3F541-DF58-4D9B-8B92-1B94B0A94F9D}"/>
</file>

<file path=customXml/itemProps6.xml><?xml version="1.0" encoding="utf-8"?>
<ds:datastoreItem xmlns:ds="http://schemas.openxmlformats.org/officeDocument/2006/customXml" ds:itemID="{CC73ADD9-94FB-4C05-BBB0-E822A007D9AA}"/>
</file>

<file path=docProps/app.xml><?xml version="1.0" encoding="utf-8"?>
<Properties xmlns="http://schemas.openxmlformats.org/officeDocument/2006/extended-properties" xmlns:vt="http://schemas.openxmlformats.org/officeDocument/2006/docPropsVTypes">
  <Template>Policy template2</Template>
  <TotalTime>64</TotalTime>
  <Pages>9</Pages>
  <Words>2166</Words>
  <Characters>11471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13610</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Kathryn Chorlton</cp:lastModifiedBy>
  <cp:revision>24</cp:revision>
  <cp:lastPrinted>2016-01-13T10:12:00Z</cp:lastPrinted>
  <dcterms:created xsi:type="dcterms:W3CDTF">2015-05-25T18:08:00Z</dcterms:created>
  <dcterms:modified xsi:type="dcterms:W3CDTF">2016-08-13T16:36:00Z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dd1e3b2d-de39-466e-a84a-da8ff6b91ae9</vt:lpwstr>
  </property>
</Properties>
</file>